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EC" w:rsidRPr="00E41E38" w:rsidRDefault="00576676" w:rsidP="00E41E38">
      <w:pPr>
        <w:pBdr>
          <w:bottom w:val="single" w:sz="4" w:space="1" w:color="auto"/>
        </w:pBdr>
        <w:jc w:val="center"/>
        <w:rPr>
          <w:rFonts w:ascii="ZapfHumnst BT" w:hAnsi="ZapfHumnst BT" w:cs="ZapfHumnst BT"/>
          <w:b/>
          <w:bCs/>
          <w:sz w:val="28"/>
          <w:szCs w:val="28"/>
        </w:rPr>
      </w:pPr>
      <w:r>
        <w:rPr>
          <w:rFonts w:ascii="ZapfHumnst BT" w:hAnsi="ZapfHumnst BT" w:cs="ZapfHumnst BT"/>
          <w:b/>
          <w:bCs/>
          <w:sz w:val="36"/>
          <w:szCs w:val="36"/>
        </w:rPr>
        <w:t>201</w:t>
      </w:r>
      <w:r w:rsidR="009B1181">
        <w:rPr>
          <w:rFonts w:ascii="ZapfHumnst BT" w:hAnsi="ZapfHumnst BT" w:cs="ZapfHumnst BT"/>
          <w:b/>
          <w:bCs/>
          <w:sz w:val="36"/>
          <w:szCs w:val="36"/>
        </w:rPr>
        <w:t>8</w:t>
      </w:r>
      <w:r w:rsidR="00D330EC" w:rsidRPr="00E41E38">
        <w:rPr>
          <w:rFonts w:ascii="ZapfHumnst BT" w:hAnsi="ZapfHumnst BT" w:cs="ZapfHumnst BT"/>
          <w:b/>
          <w:bCs/>
          <w:sz w:val="36"/>
          <w:szCs w:val="36"/>
        </w:rPr>
        <w:t xml:space="preserve"> Minneapolis Area Synod Assembly</w:t>
      </w:r>
    </w:p>
    <w:p w:rsidR="00D330EC" w:rsidRDefault="00E41E38">
      <w:pPr>
        <w:jc w:val="center"/>
        <w:rPr>
          <w:rFonts w:ascii="ZapfHumnst BT" w:hAnsi="ZapfHumnst BT" w:cs="ZapfHumnst BT"/>
          <w:b/>
          <w:bCs/>
          <w:sz w:val="28"/>
          <w:szCs w:val="28"/>
        </w:rPr>
      </w:pPr>
      <w:r>
        <w:rPr>
          <w:rFonts w:ascii="ZapfHumnst BT" w:hAnsi="ZapfHumnst BT" w:cs="ZapfHumnst BT"/>
          <w:b/>
          <w:bCs/>
          <w:sz w:val="28"/>
          <w:szCs w:val="28"/>
        </w:rPr>
        <w:t>Scholarship</w:t>
      </w:r>
      <w:r w:rsidR="00D330EC">
        <w:rPr>
          <w:rFonts w:ascii="ZapfHumnst BT" w:hAnsi="ZapfHumnst BT" w:cs="ZapfHumnst BT"/>
          <w:b/>
          <w:bCs/>
          <w:sz w:val="28"/>
          <w:szCs w:val="28"/>
        </w:rPr>
        <w:t xml:space="preserve"> Application</w:t>
      </w:r>
    </w:p>
    <w:p w:rsidR="00002A24" w:rsidRDefault="00002A24">
      <w:pPr>
        <w:jc w:val="center"/>
        <w:rPr>
          <w:sz w:val="24"/>
          <w:szCs w:val="24"/>
        </w:rPr>
      </w:pPr>
    </w:p>
    <w:p w:rsidR="00AD012D" w:rsidRDefault="00AD012D" w:rsidP="00EC5E3F">
      <w:pPr>
        <w:jc w:val="center"/>
        <w:rPr>
          <w:rFonts w:ascii="ZapfHumnst BT" w:hAnsi="ZapfHumnst BT" w:cs="ZapfHumnst BT"/>
          <w:sz w:val="24"/>
          <w:szCs w:val="24"/>
        </w:rPr>
      </w:pPr>
      <w:r>
        <w:rPr>
          <w:rFonts w:ascii="ZapfHumnst BT" w:hAnsi="ZapfHumnst BT" w:cs="ZapfHumnst BT"/>
          <w:sz w:val="24"/>
          <w:szCs w:val="24"/>
        </w:rPr>
        <w:t>A</w:t>
      </w:r>
      <w:r w:rsidR="00FA498F">
        <w:rPr>
          <w:rFonts w:ascii="ZapfHumnst BT" w:hAnsi="ZapfHumnst BT" w:cs="ZapfHumnst BT"/>
          <w:sz w:val="24"/>
          <w:szCs w:val="24"/>
        </w:rPr>
        <w:t xml:space="preserve">PPLICATION DEADLINE: </w:t>
      </w:r>
      <w:r w:rsidR="009B1181">
        <w:rPr>
          <w:rFonts w:ascii="ZapfHumnst BT" w:hAnsi="ZapfHumnst BT" w:cs="ZapfHumnst BT"/>
          <w:sz w:val="24"/>
          <w:szCs w:val="24"/>
        </w:rPr>
        <w:t>April 13, 2018</w:t>
      </w:r>
    </w:p>
    <w:p w:rsidR="002B55E9" w:rsidRPr="00576676" w:rsidRDefault="00D330EC">
      <w:pPr>
        <w:rPr>
          <w:rFonts w:ascii="ZapfHumnst BT" w:hAnsi="ZapfHumnst BT" w:cs="ZapfHumnst BT"/>
        </w:rPr>
      </w:pPr>
      <w:r w:rsidRPr="00576676">
        <w:rPr>
          <w:rFonts w:ascii="ZapfHumnst BT" w:hAnsi="ZapfHumnst BT" w:cs="ZapfHumnst BT"/>
        </w:rPr>
        <w:t>Complete a separate application form for each individual requesting aid, photocopying this form as needed. Financial aid grants are available to voting members of the Assembly only, not visitors.</w:t>
      </w:r>
      <w:r w:rsidR="00EC5E3F" w:rsidRPr="00576676">
        <w:rPr>
          <w:rFonts w:ascii="ZapfHumnst BT" w:hAnsi="ZapfHumnst BT" w:cs="ZapfHumnst BT"/>
        </w:rPr>
        <w:t xml:space="preserve"> Grants are given on a first come, first served basis.</w:t>
      </w:r>
    </w:p>
    <w:p w:rsidR="00576676" w:rsidRDefault="00576676">
      <w:pPr>
        <w:rPr>
          <w:rFonts w:ascii="ZapfHumnst BT" w:hAnsi="ZapfHumnst BT" w:cs="ZapfHumnst BT"/>
        </w:rPr>
      </w:pPr>
    </w:p>
    <w:p w:rsidR="007774BB" w:rsidRPr="007774BB" w:rsidRDefault="007774BB">
      <w:pPr>
        <w:rPr>
          <w:rFonts w:ascii="ZapfHumnst BT" w:hAnsi="ZapfHumnst BT" w:cs="ZapfHumnst BT"/>
          <w:u w:val="single"/>
        </w:rPr>
      </w:pPr>
      <w:r>
        <w:rPr>
          <w:rFonts w:ascii="ZapfHumnst BT" w:hAnsi="ZapfHumnst BT" w:cs="ZapfHumnst BT"/>
        </w:rPr>
        <w:t>NAME</w:t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</w:p>
    <w:p w:rsidR="00D330EC" w:rsidRDefault="00AD1EDA" w:rsidP="007774BB">
      <w:pPr>
        <w:rPr>
          <w:rFonts w:ascii="ZapfHumnst BT" w:hAnsi="ZapfHumnst BT" w:cs="ZapfHumnst B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BE560" wp14:editId="432B8FE2">
                <wp:simplePos x="0" y="0"/>
                <wp:positionH relativeFrom="column">
                  <wp:posOffset>2041525</wp:posOffset>
                </wp:positionH>
                <wp:positionV relativeFrom="paragraph">
                  <wp:posOffset>15240</wp:posOffset>
                </wp:positionV>
                <wp:extent cx="152400" cy="152400"/>
                <wp:effectExtent l="12700" t="5715" r="63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2A5E" id="Rectangle 3" o:spid="_x0000_s1026" style="position:absolute;margin-left:160.75pt;margin-top:1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A828B" wp14:editId="77CED8AC">
                <wp:simplePos x="0" y="0"/>
                <wp:positionH relativeFrom="column">
                  <wp:posOffset>3556000</wp:posOffset>
                </wp:positionH>
                <wp:positionV relativeFrom="paragraph">
                  <wp:posOffset>15240</wp:posOffset>
                </wp:positionV>
                <wp:extent cx="152400" cy="152400"/>
                <wp:effectExtent l="12700" t="5715" r="635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CB936" id="Rectangle 2" o:spid="_x0000_s1026" style="position:absolute;margin-left:280pt;margin-top:1.2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Xu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v+bMwEAt&#10;+kKigem0ZG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"/>
            </w:pict>
          </mc:Fallback>
        </mc:AlternateContent>
      </w:r>
      <w:r w:rsidR="00DC1C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20320</wp:posOffset>
                </wp:positionV>
                <wp:extent cx="152400" cy="152400"/>
                <wp:effectExtent l="13335" t="10795" r="571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4E8B" id="Rectangle 4" o:spid="_x0000_s1026" style="position:absolute;margin-left:-10.95pt;margin-top:1.6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bt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"/>
            </w:pict>
          </mc:Fallback>
        </mc:AlternateContent>
      </w:r>
      <w:r w:rsidR="00576676">
        <w:rPr>
          <w:rFonts w:ascii="ZapfHumnst BT" w:hAnsi="ZapfHumnst BT" w:cs="ZapfHumnst BT"/>
        </w:rPr>
        <w:t xml:space="preserve">  </w:t>
      </w:r>
      <w:r w:rsidR="00002A24">
        <w:rPr>
          <w:rFonts w:ascii="ZapfHumnst BT" w:hAnsi="ZapfHumnst BT" w:cs="ZapfHumnst BT"/>
        </w:rPr>
        <w:t>Rostered</w:t>
      </w:r>
      <w:r w:rsidR="00D330EC">
        <w:rPr>
          <w:rFonts w:ascii="ZapfHumnst BT" w:hAnsi="ZapfHumnst BT" w:cs="ZapfHumnst BT"/>
        </w:rPr>
        <w:t xml:space="preserve"> voting</w:t>
      </w:r>
      <w:r w:rsidR="00AD012D">
        <w:rPr>
          <w:rFonts w:ascii="ZapfHumnst BT" w:hAnsi="ZapfHumnst BT" w:cs="ZapfHumnst BT"/>
        </w:rPr>
        <w:t xml:space="preserve"> member</w:t>
      </w:r>
      <w:r w:rsidR="00002A24">
        <w:rPr>
          <w:rFonts w:ascii="ZapfHumnst BT" w:hAnsi="ZapfHumnst BT" w:cs="ZapfHumnst BT"/>
        </w:rPr>
        <w:t xml:space="preserve">   </w:t>
      </w:r>
      <w:r w:rsidR="00D330EC">
        <w:rPr>
          <w:rFonts w:ascii="ZapfHumnst BT" w:hAnsi="ZapfHumnst BT" w:cs="ZapfHumnst BT"/>
        </w:rPr>
        <w:t xml:space="preserve"> </w:t>
      </w:r>
      <w:r w:rsidR="00576676">
        <w:rPr>
          <w:rFonts w:ascii="ZapfHumnst BT" w:hAnsi="ZapfHumnst BT" w:cs="ZapfHumnst BT"/>
        </w:rPr>
        <w:t xml:space="preserve">             </w:t>
      </w:r>
      <w:r w:rsidR="007774BB">
        <w:rPr>
          <w:rFonts w:ascii="ZapfHumnst BT" w:hAnsi="ZapfHumnst BT" w:cs="ZapfHumnst BT"/>
        </w:rPr>
        <w:t>Lay voting member</w:t>
      </w:r>
      <w:r w:rsidR="00D330EC">
        <w:rPr>
          <w:rFonts w:ascii="ZapfHumnst BT" w:hAnsi="ZapfHumnst BT" w:cs="ZapfHumnst BT"/>
        </w:rPr>
        <w:t xml:space="preserve"> </w:t>
      </w:r>
      <w:r w:rsidR="00AD012D">
        <w:rPr>
          <w:rFonts w:ascii="ZapfHumnst BT" w:hAnsi="ZapfHumnst BT" w:cs="ZapfHumnst BT"/>
        </w:rPr>
        <w:t xml:space="preserve">       </w:t>
      </w:r>
      <w:r w:rsidR="00576676">
        <w:rPr>
          <w:rFonts w:ascii="ZapfHumnst BT" w:hAnsi="ZapfHumnst BT" w:cs="ZapfHumnst BT"/>
        </w:rPr>
        <w:t xml:space="preserve">Retired Rostered voting </w:t>
      </w:r>
      <w:r w:rsidR="00D330EC">
        <w:rPr>
          <w:rFonts w:ascii="ZapfHumnst BT" w:hAnsi="ZapfHumnst BT" w:cs="ZapfHumnst BT"/>
        </w:rPr>
        <w:t>member</w:t>
      </w:r>
    </w:p>
    <w:p w:rsidR="00D330EC" w:rsidRDefault="00D330EC">
      <w:pP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</w:p>
    <w:p w:rsidR="00D330EC" w:rsidRDefault="00D330EC">
      <w:pPr>
        <w:rPr>
          <w:rFonts w:ascii="ZapfHumnst BT" w:hAnsi="ZapfHumnst BT" w:cs="ZapfHumnst BT"/>
          <w:u w:val="single"/>
        </w:rPr>
      </w:pPr>
      <w:r>
        <w:rPr>
          <w:rFonts w:ascii="ZapfHumnst BT" w:hAnsi="ZapfHumnst BT" w:cs="ZapfHumnst BT"/>
        </w:rPr>
        <w:t xml:space="preserve">ADDRESS </w:t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Pr="00EC0101">
        <w:rPr>
          <w:rFonts w:ascii="ZapfHumnst BT" w:hAnsi="ZapfHumnst BT" w:cs="ZapfHumnst BT"/>
          <w:u w:val="single"/>
        </w:rPr>
        <w:t xml:space="preserve"> </w:t>
      </w:r>
      <w:r>
        <w:rPr>
          <w:rFonts w:ascii="ZapfHumnst BT" w:hAnsi="ZapfHumnst BT" w:cs="ZapfHumnst BT"/>
        </w:rPr>
        <w:t xml:space="preserve">PHONE </w:t>
      </w:r>
      <w:r>
        <w:rPr>
          <w:rFonts w:ascii="ZapfHumnst BT" w:hAnsi="ZapfHumnst BT" w:cs="ZapfHumnst BT"/>
          <w:u w:val="single"/>
        </w:rPr>
        <w:t>(        )</w:t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</w:p>
    <w:p w:rsidR="00576676" w:rsidRDefault="00576676">
      <w:pPr>
        <w:rPr>
          <w:rFonts w:ascii="ZapfHumnst BT" w:hAnsi="ZapfHumnst BT" w:cs="ZapfHumnst BT"/>
        </w:rPr>
      </w:pPr>
    </w:p>
    <w:p w:rsidR="00002A24" w:rsidRDefault="00002A24">
      <w:pPr>
        <w:rPr>
          <w:rFonts w:ascii="ZapfHumnst BT" w:hAnsi="ZapfHumnst BT" w:cs="ZapfHumnst BT"/>
        </w:rPr>
      </w:pPr>
      <w:r w:rsidRPr="00002A24">
        <w:rPr>
          <w:rFonts w:ascii="ZapfHumnst BT" w:hAnsi="ZapfHumnst BT" w:cs="ZapfHumnst BT"/>
        </w:rPr>
        <w:t>Email Address</w:t>
      </w:r>
      <w:r>
        <w:rPr>
          <w:rFonts w:ascii="ZapfHumnst BT" w:hAnsi="ZapfHumnst BT" w:cs="ZapfHumnst BT"/>
        </w:rPr>
        <w:t>_______________________________________________________________________________</w:t>
      </w:r>
    </w:p>
    <w:p w:rsidR="00D330EC" w:rsidRDefault="00D330EC">
      <w:pPr>
        <w:rPr>
          <w:rFonts w:ascii="ZapfHumnst BT" w:hAnsi="ZapfHumnst BT" w:cs="ZapfHumnst BT"/>
        </w:rPr>
      </w:pPr>
    </w:p>
    <w:p w:rsidR="00EC0101" w:rsidRDefault="00D330EC" w:rsidP="00EC0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ZapfHumnst BT" w:hAnsi="ZapfHumnst BT" w:cs="ZapfHumnst BT"/>
          <w:u w:val="single"/>
        </w:rPr>
      </w:pPr>
      <w:r>
        <w:rPr>
          <w:rFonts w:ascii="ZapfHumnst BT" w:hAnsi="ZapfHumnst BT" w:cs="ZapfHumnst BT"/>
        </w:rPr>
        <w:t xml:space="preserve">Congregation of membership: </w:t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  <w:r w:rsidR="00EC0101">
        <w:rPr>
          <w:rFonts w:ascii="ZapfHumnst BT" w:hAnsi="ZapfHumnst BT" w:cs="ZapfHumnst BT"/>
          <w:u w:val="single"/>
        </w:rPr>
        <w:tab/>
      </w:r>
    </w:p>
    <w:p w:rsidR="00576676" w:rsidRDefault="00576676" w:rsidP="00EC0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ZapfHumnst BT" w:hAnsi="ZapfHumnst BT" w:cs="ZapfHumnst BT"/>
          <w:u w:val="single"/>
        </w:rPr>
      </w:pPr>
    </w:p>
    <w:p w:rsidR="00EC0101" w:rsidRDefault="00D330EC" w:rsidP="00EC0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>FOR ACTIVE</w:t>
      </w:r>
      <w:r w:rsidR="00EC5E3F">
        <w:rPr>
          <w:rFonts w:ascii="ZapfHumnst BT" w:hAnsi="ZapfHumnst BT" w:cs="ZapfHumnst BT"/>
        </w:rPr>
        <w:t xml:space="preserve"> ROSTERED LEADERS</w:t>
      </w:r>
      <w:r>
        <w:rPr>
          <w:rFonts w:ascii="ZapfHumnst BT" w:hAnsi="ZapfHumnst BT" w:cs="ZapfHumnst BT"/>
        </w:rPr>
        <w:t>: Congregation/Agency you presently serve</w:t>
      </w:r>
      <w:r w:rsidR="00EC0101">
        <w:rPr>
          <w:rFonts w:ascii="ZapfHumnst BT" w:hAnsi="ZapfHumnst BT" w:cs="ZapfHumnst BT"/>
        </w:rPr>
        <w:t>:</w:t>
      </w:r>
    </w:p>
    <w:p w:rsidR="00D330EC" w:rsidRPr="00EC0101" w:rsidRDefault="00EC0101" w:rsidP="00EC0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ZapfHumnst BT" w:hAnsi="ZapfHumnst BT" w:cs="ZapfHumnst BT"/>
          <w:u w:val="single"/>
        </w:rPr>
      </w:pPr>
      <w:r>
        <w:rPr>
          <w:rFonts w:ascii="ZapfHumnst BT" w:hAnsi="ZapfHumnst BT" w:cs="ZapfHumnst BT"/>
        </w:rPr>
        <w:t xml:space="preserve"> </w:t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  <w:r>
        <w:rPr>
          <w:rFonts w:ascii="ZapfHumnst BT" w:hAnsi="ZapfHumnst BT" w:cs="ZapfHumnst BT"/>
          <w:u w:val="single"/>
        </w:rPr>
        <w:tab/>
      </w:r>
    </w:p>
    <w:p w:rsidR="00D330EC" w:rsidRDefault="00D330EC">
      <w:pPr>
        <w:rPr>
          <w:rFonts w:ascii="ZapfHumnst BT" w:hAnsi="ZapfHumnst BT" w:cs="ZapfHumnst BT"/>
        </w:rPr>
      </w:pPr>
    </w:p>
    <w:p w:rsidR="00D330EC" w:rsidRDefault="009B1181">
      <w:pPr>
        <w:rPr>
          <w:rFonts w:ascii="ZapfHumnst BT" w:hAnsi="ZapfHumnst BT" w:cs="ZapfHumnst BT"/>
          <w:u w:val="single"/>
        </w:rPr>
      </w:pPr>
      <w:r>
        <w:rPr>
          <w:rFonts w:ascii="ZapfHumnst BT" w:hAnsi="ZapfHumnst BT" w:cs="ZapfHumnst BT"/>
        </w:rPr>
        <w:t>If you receive a scholarship, your total cost for Synod Assembly will be $75.</w:t>
      </w:r>
    </w:p>
    <w:p w:rsidR="00EC0101" w:rsidRDefault="00EC0101">
      <w:pPr>
        <w:rPr>
          <w:rFonts w:ascii="ZapfHumnst BT" w:hAnsi="ZapfHumnst BT" w:cs="ZapfHumnst BT"/>
        </w:rPr>
      </w:pPr>
    </w:p>
    <w:p w:rsidR="00D330EC" w:rsidRDefault="00D330EC">
      <w:pPr>
        <w:rPr>
          <w:rFonts w:ascii="ZapfHumnst BT" w:hAnsi="ZapfHumnst BT" w:cs="ZapfHumnst BT"/>
          <w:i/>
          <w:iCs/>
        </w:rPr>
      </w:pPr>
      <w:r>
        <w:rPr>
          <w:rFonts w:ascii="ZapfHumnst BT" w:hAnsi="ZapfHumnst BT" w:cs="ZapfHumnst BT"/>
        </w:rPr>
        <w:t xml:space="preserve">Briefly state the nature of your needs. </w:t>
      </w:r>
      <w:r>
        <w:rPr>
          <w:rFonts w:ascii="ZapfHumnst BT" w:hAnsi="ZapfHumnst BT" w:cs="ZapfHumnst BT"/>
          <w:i/>
          <w:iCs/>
        </w:rPr>
        <w:t xml:space="preserve">Please </w:t>
      </w:r>
      <w:r w:rsidR="00002A24">
        <w:rPr>
          <w:rFonts w:ascii="ZapfHumnst BT" w:hAnsi="ZapfHumnst BT" w:cs="ZapfHumnst BT"/>
          <w:i/>
          <w:iCs/>
        </w:rPr>
        <w:t>include</w:t>
      </w:r>
      <w:r>
        <w:rPr>
          <w:rFonts w:ascii="ZapfHumnst BT" w:hAnsi="ZapfHumnst BT" w:cs="ZapfHumnst BT"/>
          <w:i/>
          <w:iCs/>
        </w:rPr>
        <w:t xml:space="preserve"> any financial support information that may apply.</w:t>
      </w:r>
    </w:p>
    <w:p w:rsidR="009B1181" w:rsidRDefault="009B1181">
      <w:pPr>
        <w:rPr>
          <w:rFonts w:ascii="ZapfHumnst BT" w:hAnsi="ZapfHumnst BT" w:cs="ZapfHumnst BT"/>
          <w:i/>
          <w:iCs/>
        </w:rPr>
      </w:pPr>
    </w:p>
    <w:p w:rsidR="009B1181" w:rsidRDefault="009B1181">
      <w:pPr>
        <w:rPr>
          <w:rFonts w:ascii="ZapfHumnst BT" w:hAnsi="ZapfHumnst BT" w:cs="ZapfHumnst BT"/>
        </w:rPr>
      </w:pPr>
      <w:bookmarkStart w:id="0" w:name="_GoBack"/>
      <w:bookmarkEnd w:id="0"/>
    </w:p>
    <w:p w:rsidR="00D330EC" w:rsidRDefault="00D330EC">
      <w:pPr>
        <w:rPr>
          <w:rFonts w:ascii="ZapfHumnst BT" w:hAnsi="ZapfHumnst BT" w:cs="ZapfHumnst BT"/>
        </w:rPr>
      </w:pPr>
    </w:p>
    <w:p w:rsidR="00D330EC" w:rsidRDefault="00D330EC">
      <w:pPr>
        <w:rPr>
          <w:rFonts w:ascii="ZapfHumnst BT" w:hAnsi="ZapfHumnst BT" w:cs="ZapfHumnst BT"/>
        </w:rPr>
      </w:pPr>
    </w:p>
    <w:p w:rsidR="00AD012D" w:rsidRDefault="00AD012D" w:rsidP="00AD012D">
      <w:pPr>
        <w:tabs>
          <w:tab w:val="left" w:pos="720"/>
          <w:tab w:val="left" w:pos="1440"/>
          <w:tab w:val="left" w:pos="2160"/>
          <w:tab w:val="left" w:pos="2880"/>
        </w:tabs>
        <w:rPr>
          <w:rFonts w:ascii="ZapfHumnst BT" w:hAnsi="ZapfHumnst BT" w:cs="ZapfHumnst BT"/>
        </w:rPr>
      </w:pPr>
    </w:p>
    <w:p w:rsidR="00AD012D" w:rsidRDefault="00AD012D" w:rsidP="00AD012D">
      <w:pPr>
        <w:tabs>
          <w:tab w:val="left" w:pos="720"/>
          <w:tab w:val="left" w:pos="1440"/>
          <w:tab w:val="left" w:pos="2160"/>
          <w:tab w:val="left" w:pos="2880"/>
        </w:tabs>
        <w:rPr>
          <w:rFonts w:ascii="ZapfHumnst BT" w:hAnsi="ZapfHumnst BT" w:cs="ZapfHumnst BT"/>
        </w:rPr>
      </w:pPr>
    </w:p>
    <w:p w:rsidR="00D330EC" w:rsidRDefault="00D330EC" w:rsidP="00AD012D">
      <w:pPr>
        <w:tabs>
          <w:tab w:val="left" w:pos="720"/>
          <w:tab w:val="left" w:pos="1440"/>
          <w:tab w:val="left" w:pos="2160"/>
          <w:tab w:val="left" w:pos="2880"/>
        </w:tabs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>Return completed application to:</w:t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  <w:b/>
          <w:bCs/>
        </w:rPr>
        <w:t>Minneapolis Area Synod Assembly</w:t>
      </w:r>
    </w:p>
    <w:p w:rsidR="00D330EC" w:rsidRDefault="00D330EC">
      <w:pP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 w:rsidR="00AD012D"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>122 W. Franklin Ave Room 600</w:t>
      </w:r>
    </w:p>
    <w:p w:rsidR="00D330EC" w:rsidRDefault="00D330EC">
      <w:pP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ab/>
      </w:r>
      <w:r w:rsidR="00AD012D">
        <w:rPr>
          <w:rFonts w:ascii="ZapfHumnst BT" w:hAnsi="ZapfHumnst BT" w:cs="ZapfHumnst BT"/>
        </w:rPr>
        <w:tab/>
      </w:r>
      <w:r>
        <w:rPr>
          <w:rFonts w:ascii="ZapfHumnst BT" w:hAnsi="ZapfHumnst BT" w:cs="ZapfHumnst BT"/>
        </w:rPr>
        <w:t>Minneapolis, MN 55404-2474</w:t>
      </w:r>
    </w:p>
    <w:p w:rsidR="00AD1EDA" w:rsidRDefault="00AD1EDA">
      <w:pPr>
        <w:rPr>
          <w:rFonts w:ascii="ZapfHumnst BT" w:hAnsi="ZapfHumnst BT" w:cs="ZapfHumnst BT"/>
        </w:rPr>
      </w:pPr>
    </w:p>
    <w:p w:rsidR="00AD1EDA" w:rsidRDefault="00AD1EDA">
      <w:pP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 xml:space="preserve">Or Scan and email the application to:  Dee Cole Vodicka, </w:t>
      </w:r>
      <w:hyperlink r:id="rId4" w:history="1">
        <w:r w:rsidRPr="00193E8E">
          <w:rPr>
            <w:rStyle w:val="Hyperlink"/>
            <w:rFonts w:ascii="ZapfHumnst BT" w:hAnsi="ZapfHumnst BT" w:cs="ZapfHumnst BT"/>
          </w:rPr>
          <w:t>d.vodicka@mpls-synod.org</w:t>
        </w:r>
      </w:hyperlink>
      <w:r>
        <w:rPr>
          <w:rFonts w:ascii="ZapfHumnst BT" w:hAnsi="ZapfHumnst BT" w:cs="ZapfHumnst BT"/>
        </w:rPr>
        <w:tab/>
      </w:r>
    </w:p>
    <w:p w:rsidR="00D330EC" w:rsidRDefault="00D330EC">
      <w:pPr>
        <w:rPr>
          <w:rFonts w:ascii="ZapfHumnst BT" w:hAnsi="ZapfHumnst BT" w:cs="ZapfHumnst BT"/>
        </w:rPr>
      </w:pP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 xml:space="preserve">   INTERNAL USE ONLY</w:t>
      </w:r>
      <w:r>
        <w:rPr>
          <w:rFonts w:ascii="ZapfHumnst BT" w:hAnsi="ZapfHumnst BT" w:cs="ZapfHumnst BT"/>
        </w:rPr>
        <w:tab/>
      </w: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</w:p>
    <w:p w:rsidR="00D330EC" w:rsidRDefault="00E41E38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  <w:t>D</w:t>
      </w:r>
      <w:r w:rsidR="00D330EC">
        <w:rPr>
          <w:rFonts w:ascii="ZapfHumnst BT" w:hAnsi="ZapfHumnst BT" w:cs="ZapfHumnst BT"/>
        </w:rPr>
        <w:t xml:space="preserve">ate </w:t>
      </w:r>
      <w:proofErr w:type="gramStart"/>
      <w:r w:rsidR="00D330EC">
        <w:rPr>
          <w:rFonts w:ascii="ZapfHumnst BT" w:hAnsi="ZapfHumnst BT" w:cs="ZapfHumnst BT"/>
        </w:rPr>
        <w:t>rec</w:t>
      </w:r>
      <w:r>
        <w:rPr>
          <w:rFonts w:ascii="ZapfHumnst BT" w:hAnsi="ZapfHumnst BT" w:cs="ZapfHumnst BT"/>
        </w:rPr>
        <w:t>eived  _</w:t>
      </w:r>
      <w:proofErr w:type="gramEnd"/>
      <w:r>
        <w:rPr>
          <w:rFonts w:ascii="ZapfHumnst BT" w:hAnsi="ZapfHumnst BT" w:cs="ZapfHumnst BT"/>
        </w:rPr>
        <w:t>___________________</w:t>
      </w:r>
      <w:r>
        <w:rPr>
          <w:rFonts w:ascii="ZapfHumnst BT" w:hAnsi="ZapfHumnst BT" w:cs="ZapfHumnst BT"/>
        </w:rPr>
        <w:tab/>
      </w: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</w:r>
      <w:r w:rsidR="00002A24">
        <w:rPr>
          <w:rFonts w:ascii="ZapfHumnst BT" w:hAnsi="ZapfHumnst BT" w:cs="ZapfHumnst BT"/>
        </w:rPr>
        <w:t>Date of Review</w:t>
      </w:r>
      <w:r>
        <w:rPr>
          <w:rFonts w:ascii="ZapfHumnst BT" w:hAnsi="ZapfHumnst BT" w:cs="ZapfHumnst BT"/>
        </w:rPr>
        <w:t>________________________________________________________________</w:t>
      </w: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</w:p>
    <w:p w:rsidR="00D330EC" w:rsidRDefault="00D330EC" w:rsidP="0032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pfHumnst BT" w:hAnsi="ZapfHumnst BT" w:cs="ZapfHumnst BT"/>
        </w:rPr>
      </w:pPr>
      <w:r>
        <w:rPr>
          <w:rFonts w:ascii="ZapfHumnst BT" w:hAnsi="ZapfHumnst BT" w:cs="ZapfHumnst BT"/>
        </w:rPr>
        <w:tab/>
        <w:t>Notification to applicant: _________________________________________________________</w:t>
      </w:r>
    </w:p>
    <w:sectPr w:rsidR="00D330EC" w:rsidSect="00AD012D">
      <w:type w:val="continuous"/>
      <w:pgSz w:w="12240" w:h="15840"/>
      <w:pgMar w:top="1008" w:right="1440" w:bottom="1008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BD"/>
    <w:rsid w:val="00002A24"/>
    <w:rsid w:val="0002371A"/>
    <w:rsid w:val="00075784"/>
    <w:rsid w:val="000D051D"/>
    <w:rsid w:val="00140F0B"/>
    <w:rsid w:val="002A036E"/>
    <w:rsid w:val="002B55E9"/>
    <w:rsid w:val="00326BD2"/>
    <w:rsid w:val="00394FED"/>
    <w:rsid w:val="00537FBD"/>
    <w:rsid w:val="0057111D"/>
    <w:rsid w:val="00576676"/>
    <w:rsid w:val="005D340B"/>
    <w:rsid w:val="007774BB"/>
    <w:rsid w:val="007C7A83"/>
    <w:rsid w:val="008860AC"/>
    <w:rsid w:val="008C2760"/>
    <w:rsid w:val="009B1181"/>
    <w:rsid w:val="00A871B3"/>
    <w:rsid w:val="00AD012D"/>
    <w:rsid w:val="00AD1EDA"/>
    <w:rsid w:val="00CA7F05"/>
    <w:rsid w:val="00D06F70"/>
    <w:rsid w:val="00D330EC"/>
    <w:rsid w:val="00DC1C51"/>
    <w:rsid w:val="00E41E38"/>
    <w:rsid w:val="00E60188"/>
    <w:rsid w:val="00EC0101"/>
    <w:rsid w:val="00EC5E3F"/>
    <w:rsid w:val="00F96D74"/>
    <w:rsid w:val="00FA498F"/>
    <w:rsid w:val="00FD0876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A1C6"/>
  <w15:docId w15:val="{0F3AE2D3-A991-4466-BADC-4A967AB5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8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vodicka@mpls-syn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Minneapolis Area Synod Assembly</vt:lpstr>
    </vt:vector>
  </TitlesOfParts>
  <Company>Minneapolis Area Synod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Minneapolis Area Synod Assembly</dc:title>
  <dc:creator>tjendres</dc:creator>
  <cp:lastModifiedBy>Jeni Huff</cp:lastModifiedBy>
  <cp:revision>2</cp:revision>
  <cp:lastPrinted>2006-02-16T15:32:00Z</cp:lastPrinted>
  <dcterms:created xsi:type="dcterms:W3CDTF">2018-01-12T18:32:00Z</dcterms:created>
  <dcterms:modified xsi:type="dcterms:W3CDTF">2018-01-12T18:32:00Z</dcterms:modified>
</cp:coreProperties>
</file>