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03B45" w14:textId="77777777" w:rsidR="0051013D" w:rsidRDefault="0051013D" w:rsidP="0051013D">
      <w:pPr>
        <w:pStyle w:val="Header"/>
        <w:jc w:val="center"/>
        <w:rPr>
          <w:rFonts w:ascii="Mundo Sans Std" w:hAnsi="Mundo Sans Std"/>
          <w:b/>
          <w:bCs/>
          <w:color w:val="002855"/>
          <w:sz w:val="28"/>
          <w:szCs w:val="28"/>
        </w:rPr>
      </w:pPr>
      <w:r>
        <w:rPr>
          <w:rFonts w:ascii="Mundo Sans Std" w:hAnsi="Mundo Sans Std"/>
          <w:b/>
          <w:bCs/>
          <w:noProof/>
          <w:color w:val="002855"/>
          <w:sz w:val="28"/>
          <w:szCs w:val="28"/>
        </w:rPr>
        <w:drawing>
          <wp:inline distT="0" distB="0" distL="0" distR="0" wp14:anchorId="24E72E89" wp14:editId="14CD4DEE">
            <wp:extent cx="2935230" cy="972314"/>
            <wp:effectExtent l="0" t="0" r="0" b="0"/>
            <wp:docPr id="1339211773" name="Picture 1" descr="A black and blu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211773" name="Picture 1" descr="A black and blue sign with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5230" cy="972314"/>
                    </a:xfrm>
                    <a:prstGeom prst="rect">
                      <a:avLst/>
                    </a:prstGeom>
                  </pic:spPr>
                </pic:pic>
              </a:graphicData>
            </a:graphic>
          </wp:inline>
        </w:drawing>
      </w:r>
    </w:p>
    <w:p w14:paraId="61E2CFC5" w14:textId="64D9B018" w:rsidR="0051013D" w:rsidRPr="0051013D" w:rsidRDefault="0051013D" w:rsidP="0051013D">
      <w:pPr>
        <w:pStyle w:val="Header"/>
        <w:jc w:val="center"/>
        <w:rPr>
          <w:rFonts w:ascii="Mundo Sans Std" w:hAnsi="Mundo Sans Std"/>
          <w:b/>
          <w:bCs/>
          <w:color w:val="002855"/>
          <w:sz w:val="28"/>
          <w:szCs w:val="28"/>
        </w:rPr>
      </w:pPr>
      <w:r>
        <w:rPr>
          <w:rFonts w:ascii="Mundo Sans Std" w:hAnsi="Mundo Sans Std"/>
          <w:b/>
          <w:bCs/>
          <w:noProof/>
          <w:color w:val="002855"/>
          <w:sz w:val="28"/>
          <w:szCs w:val="28"/>
        </w:rPr>
        <mc:AlternateContent>
          <mc:Choice Requires="wps">
            <w:drawing>
              <wp:anchor distT="0" distB="0" distL="114300" distR="114300" simplePos="0" relativeHeight="251658240" behindDoc="0" locked="0" layoutInCell="1" allowOverlap="1" wp14:anchorId="18717C3C" wp14:editId="27D7613B">
                <wp:simplePos x="0" y="0"/>
                <wp:positionH relativeFrom="column">
                  <wp:posOffset>19050</wp:posOffset>
                </wp:positionH>
                <wp:positionV relativeFrom="paragraph">
                  <wp:posOffset>532765</wp:posOffset>
                </wp:positionV>
                <wp:extent cx="5943600" cy="0"/>
                <wp:effectExtent l="0" t="0" r="0" b="0"/>
                <wp:wrapNone/>
                <wp:docPr id="190225664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w="19050">
                          <a:solidFill>
                            <a:srgbClr val="4B95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B82669"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41.95pt" to="469.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" strokecolor="#4b9560" strokeweight="1.5pt">
                <v:stroke joinstyle="miter"/>
              </v:line>
            </w:pict>
          </mc:Fallback>
        </mc:AlternateContent>
      </w:r>
      <w:r>
        <w:rPr>
          <w:rFonts w:ascii="Mundo Sans Std" w:hAnsi="Mundo Sans Std"/>
          <w:b/>
          <w:bCs/>
          <w:color w:val="002855"/>
          <w:sz w:val="28"/>
          <w:szCs w:val="28"/>
        </w:rPr>
        <w:br/>
      </w:r>
      <w:r w:rsidRPr="0051013D">
        <w:rPr>
          <w:rFonts w:ascii="Mundo Sans Std" w:hAnsi="Mundo Sans Std"/>
          <w:b/>
          <w:bCs/>
          <w:color w:val="002855"/>
          <w:sz w:val="28"/>
          <w:szCs w:val="28"/>
        </w:rPr>
        <w:t>List of policies and sample language</w:t>
      </w:r>
      <w:r>
        <w:rPr>
          <w:rFonts w:ascii="Mundo Sans Std" w:hAnsi="Mundo Sans Std"/>
          <w:b/>
          <w:bCs/>
          <w:color w:val="002855"/>
          <w:sz w:val="28"/>
          <w:szCs w:val="28"/>
        </w:rPr>
        <w:t xml:space="preserve"> for </w:t>
      </w:r>
      <w:r w:rsidRPr="0051013D">
        <w:rPr>
          <w:rFonts w:ascii="Mundo Sans Std" w:hAnsi="Mundo Sans Std"/>
          <w:b/>
          <w:bCs/>
          <w:color w:val="002855"/>
          <w:sz w:val="28"/>
          <w:szCs w:val="28"/>
        </w:rPr>
        <w:t>employee handbook</w:t>
      </w:r>
      <w:r>
        <w:rPr>
          <w:rFonts w:ascii="Mundo Sans Std" w:hAnsi="Mundo Sans Std"/>
          <w:b/>
          <w:bCs/>
          <w:color w:val="002855"/>
          <w:sz w:val="28"/>
          <w:szCs w:val="28"/>
        </w:rPr>
        <w:t>s</w:t>
      </w:r>
      <w:r>
        <w:rPr>
          <w:rFonts w:ascii="Mundo Sans Std" w:hAnsi="Mundo Sans Std"/>
          <w:b/>
          <w:bCs/>
          <w:color w:val="002855"/>
          <w:sz w:val="28"/>
          <w:szCs w:val="28"/>
        </w:rPr>
        <w:br/>
      </w:r>
    </w:p>
    <w:p w14:paraId="46453F75" w14:textId="77777777" w:rsidR="00243119" w:rsidRPr="0051013D" w:rsidRDefault="00243119" w:rsidP="00DB6A30">
      <w:pPr>
        <w:spacing w:after="0" w:line="240" w:lineRule="auto"/>
        <w:rPr>
          <w:rFonts w:ascii="Mundo Sans Std" w:hAnsi="Mundo Sans Std" w:cs="Calibri"/>
          <w:sz w:val="22"/>
          <w:szCs w:val="22"/>
        </w:rPr>
      </w:pPr>
    </w:p>
    <w:p w14:paraId="54D7DCE3" w14:textId="5EEBC14A" w:rsidR="00243119" w:rsidRPr="0051013D" w:rsidRDefault="00243119" w:rsidP="00DB6A30">
      <w:pPr>
        <w:spacing w:after="0" w:line="240" w:lineRule="auto"/>
        <w:rPr>
          <w:rFonts w:ascii="Mundo Sans Std" w:hAnsi="Mundo Sans Std" w:cs="Calibri"/>
          <w:i/>
          <w:iCs/>
          <w:sz w:val="22"/>
          <w:szCs w:val="22"/>
        </w:rPr>
      </w:pPr>
      <w:r w:rsidRPr="0051013D">
        <w:rPr>
          <w:rFonts w:ascii="Mundo Sans Std" w:hAnsi="Mundo Sans Std" w:cs="Calibri"/>
          <w:i/>
          <w:iCs/>
          <w:sz w:val="22"/>
          <w:szCs w:val="22"/>
        </w:rPr>
        <w:t xml:space="preserve">NOTE:  </w:t>
      </w:r>
    </w:p>
    <w:p w14:paraId="10E5DE8B" w14:textId="6F07E26E" w:rsidR="00243119" w:rsidRPr="0051013D" w:rsidRDefault="00243119" w:rsidP="00DD1A65">
      <w:pPr>
        <w:pStyle w:val="ListParagraph"/>
        <w:numPr>
          <w:ilvl w:val="0"/>
          <w:numId w:val="5"/>
        </w:numPr>
        <w:spacing w:after="0" w:line="240" w:lineRule="auto"/>
        <w:jc w:val="both"/>
        <w:rPr>
          <w:rFonts w:ascii="Mundo Sans Std" w:hAnsi="Mundo Sans Std" w:cs="Calibri"/>
          <w:i/>
          <w:iCs/>
          <w:sz w:val="22"/>
          <w:szCs w:val="22"/>
        </w:rPr>
      </w:pPr>
      <w:r w:rsidRPr="0051013D">
        <w:rPr>
          <w:rFonts w:ascii="Mundo Sans Std" w:hAnsi="Mundo Sans Std" w:cs="Calibri"/>
          <w:i/>
          <w:iCs/>
          <w:sz w:val="22"/>
          <w:szCs w:val="22"/>
        </w:rPr>
        <w:t xml:space="preserve">This information is not legal advice – </w:t>
      </w:r>
      <w:r w:rsidR="00165DA2" w:rsidRPr="0051013D">
        <w:rPr>
          <w:rFonts w:ascii="Mundo Sans Std" w:hAnsi="Mundo Sans Std" w:cs="Calibri"/>
          <w:i/>
          <w:iCs/>
          <w:sz w:val="22"/>
          <w:szCs w:val="22"/>
        </w:rPr>
        <w:t>the</w:t>
      </w:r>
      <w:r w:rsidRPr="0051013D">
        <w:rPr>
          <w:rFonts w:ascii="Mundo Sans Std" w:hAnsi="Mundo Sans Std" w:cs="Calibri"/>
          <w:i/>
          <w:iCs/>
          <w:sz w:val="22"/>
          <w:szCs w:val="22"/>
        </w:rPr>
        <w:t xml:space="preserve"> handbook </w:t>
      </w:r>
      <w:r w:rsidR="00165DA2" w:rsidRPr="0051013D">
        <w:rPr>
          <w:rFonts w:ascii="Mundo Sans Std" w:hAnsi="Mundo Sans Std" w:cs="Calibri"/>
          <w:i/>
          <w:iCs/>
          <w:sz w:val="22"/>
          <w:szCs w:val="22"/>
        </w:rPr>
        <w:t>list of policies</w:t>
      </w:r>
      <w:r w:rsidR="00862DC0" w:rsidRPr="0051013D">
        <w:rPr>
          <w:rFonts w:ascii="Mundo Sans Std" w:hAnsi="Mundo Sans Std" w:cs="Calibri"/>
          <w:i/>
          <w:iCs/>
          <w:sz w:val="22"/>
          <w:szCs w:val="22"/>
        </w:rPr>
        <w:t xml:space="preserve"> and sample language</w:t>
      </w:r>
      <w:r w:rsidRPr="0051013D">
        <w:rPr>
          <w:rFonts w:ascii="Mundo Sans Std" w:hAnsi="Mundo Sans Std" w:cs="Calibri"/>
          <w:i/>
          <w:iCs/>
          <w:sz w:val="22"/>
          <w:szCs w:val="22"/>
        </w:rPr>
        <w:t xml:space="preserve"> are being offered</w:t>
      </w:r>
      <w:r w:rsidR="00165DA2" w:rsidRPr="0051013D">
        <w:rPr>
          <w:rFonts w:ascii="Mundo Sans Std" w:hAnsi="Mundo Sans Std" w:cs="Calibri"/>
          <w:i/>
          <w:iCs/>
          <w:sz w:val="22"/>
          <w:szCs w:val="22"/>
        </w:rPr>
        <w:t xml:space="preserve"> by the</w:t>
      </w:r>
      <w:r w:rsidRPr="0051013D">
        <w:rPr>
          <w:rFonts w:ascii="Mundo Sans Std" w:hAnsi="Mundo Sans Std" w:cs="Calibri"/>
          <w:i/>
          <w:iCs/>
          <w:sz w:val="22"/>
          <w:szCs w:val="22"/>
        </w:rPr>
        <w:t xml:space="preserve"> Minneapolis Area Synod to assist with creating or updating your </w:t>
      </w:r>
      <w:r w:rsidR="00165DA2" w:rsidRPr="0051013D">
        <w:rPr>
          <w:rFonts w:ascii="Mundo Sans Std" w:hAnsi="Mundo Sans Std" w:cs="Calibri"/>
          <w:i/>
          <w:iCs/>
          <w:sz w:val="22"/>
          <w:szCs w:val="22"/>
        </w:rPr>
        <w:t xml:space="preserve">organization’s </w:t>
      </w:r>
      <w:r w:rsidRPr="0051013D">
        <w:rPr>
          <w:rFonts w:ascii="Mundo Sans Std" w:hAnsi="Mundo Sans Std" w:cs="Calibri"/>
          <w:i/>
          <w:iCs/>
          <w:sz w:val="22"/>
          <w:szCs w:val="22"/>
        </w:rPr>
        <w:t>employee handbook.</w:t>
      </w:r>
    </w:p>
    <w:p w14:paraId="2543554E" w14:textId="44C02FC5" w:rsidR="00CE4F10" w:rsidRPr="0051013D" w:rsidRDefault="00CE4F10" w:rsidP="00DD1A65">
      <w:pPr>
        <w:pStyle w:val="ListParagraph"/>
        <w:numPr>
          <w:ilvl w:val="0"/>
          <w:numId w:val="5"/>
        </w:numPr>
        <w:spacing w:after="0" w:line="240" w:lineRule="auto"/>
        <w:jc w:val="both"/>
        <w:rPr>
          <w:rFonts w:ascii="Mundo Sans Std" w:hAnsi="Mundo Sans Std" w:cs="Calibri"/>
          <w:i/>
          <w:iCs/>
          <w:sz w:val="22"/>
          <w:szCs w:val="22"/>
        </w:rPr>
      </w:pPr>
      <w:r w:rsidRPr="0051013D">
        <w:rPr>
          <w:rFonts w:ascii="Mundo Sans Std" w:hAnsi="Mundo Sans Std" w:cs="Calibri"/>
          <w:i/>
          <w:iCs/>
          <w:sz w:val="22"/>
          <w:szCs w:val="22"/>
        </w:rPr>
        <w:t xml:space="preserve">Handbook topics are in </w:t>
      </w:r>
      <w:r w:rsidRPr="0051013D">
        <w:rPr>
          <w:rFonts w:ascii="Mundo Sans Std" w:hAnsi="Mundo Sans Std" w:cs="Calibri"/>
          <w:b/>
          <w:bCs/>
          <w:i/>
          <w:iCs/>
          <w:sz w:val="22"/>
          <w:szCs w:val="22"/>
        </w:rPr>
        <w:t>BOLD CAPS</w:t>
      </w:r>
    </w:p>
    <w:p w14:paraId="49028D05" w14:textId="7455A54D" w:rsidR="009D7A80" w:rsidRPr="0051013D" w:rsidRDefault="009D7A80" w:rsidP="00DD1A65">
      <w:pPr>
        <w:pStyle w:val="ListParagraph"/>
        <w:numPr>
          <w:ilvl w:val="0"/>
          <w:numId w:val="5"/>
        </w:numPr>
        <w:spacing w:after="0" w:line="240" w:lineRule="auto"/>
        <w:jc w:val="both"/>
        <w:rPr>
          <w:rFonts w:ascii="Mundo Sans Std" w:hAnsi="Mundo Sans Std" w:cs="Calibri"/>
          <w:i/>
          <w:iCs/>
          <w:sz w:val="22"/>
          <w:szCs w:val="22"/>
        </w:rPr>
      </w:pPr>
      <w:r w:rsidRPr="0051013D">
        <w:rPr>
          <w:rFonts w:ascii="Mundo Sans Std" w:hAnsi="Mundo Sans Std" w:cs="Calibri"/>
          <w:i/>
          <w:iCs/>
          <w:sz w:val="22"/>
          <w:szCs w:val="22"/>
        </w:rPr>
        <w:t>Sample language is offered where possible.</w:t>
      </w:r>
    </w:p>
    <w:p w14:paraId="271BE143" w14:textId="3EF3B053" w:rsidR="00734DBF" w:rsidRPr="0051013D" w:rsidRDefault="009D7A80" w:rsidP="00DD1A65">
      <w:pPr>
        <w:pStyle w:val="ListParagraph"/>
        <w:numPr>
          <w:ilvl w:val="0"/>
          <w:numId w:val="5"/>
        </w:numPr>
        <w:spacing w:after="0" w:line="240" w:lineRule="auto"/>
        <w:jc w:val="both"/>
        <w:rPr>
          <w:rFonts w:ascii="Mundo Sans Std" w:hAnsi="Mundo Sans Std" w:cs="Calibri"/>
          <w:i/>
          <w:iCs/>
          <w:sz w:val="22"/>
          <w:szCs w:val="22"/>
        </w:rPr>
      </w:pPr>
      <w:r w:rsidRPr="0051013D">
        <w:rPr>
          <w:rFonts w:ascii="Mundo Sans Std" w:hAnsi="Mundo Sans Std" w:cs="Calibri"/>
          <w:i/>
          <w:iCs/>
          <w:sz w:val="22"/>
          <w:szCs w:val="22"/>
        </w:rPr>
        <w:t>R</w:t>
      </w:r>
      <w:r w:rsidR="00243119" w:rsidRPr="0051013D">
        <w:rPr>
          <w:rFonts w:ascii="Mundo Sans Std" w:hAnsi="Mundo Sans Std" w:cs="Calibri"/>
          <w:i/>
          <w:iCs/>
          <w:sz w:val="22"/>
          <w:szCs w:val="22"/>
        </w:rPr>
        <w:t xml:space="preserve">eplace </w:t>
      </w:r>
      <w:r w:rsidRPr="0051013D">
        <w:rPr>
          <w:rFonts w:ascii="Mundo Sans Std" w:hAnsi="Mundo Sans Std" w:cs="Calibri"/>
          <w:i/>
          <w:iCs/>
          <w:sz w:val="22"/>
          <w:szCs w:val="22"/>
        </w:rPr>
        <w:t xml:space="preserve">ORGANIZATION </w:t>
      </w:r>
      <w:r w:rsidR="00243119" w:rsidRPr="0051013D">
        <w:rPr>
          <w:rFonts w:ascii="Mundo Sans Std" w:hAnsi="Mundo Sans Std" w:cs="Calibri"/>
          <w:i/>
          <w:iCs/>
          <w:sz w:val="22"/>
          <w:szCs w:val="22"/>
        </w:rPr>
        <w:t>with name of church/organization</w:t>
      </w:r>
      <w:r w:rsidR="00862DC0" w:rsidRPr="0051013D">
        <w:rPr>
          <w:rFonts w:ascii="Mundo Sans Std" w:hAnsi="Mundo Sans Std" w:cs="Calibri"/>
          <w:i/>
          <w:iCs/>
          <w:sz w:val="22"/>
          <w:szCs w:val="22"/>
        </w:rPr>
        <w:t xml:space="preserve"> throughout  </w:t>
      </w:r>
    </w:p>
    <w:p w14:paraId="6E7015A2" w14:textId="1984A716" w:rsidR="00243119" w:rsidRPr="0051013D" w:rsidRDefault="00243119" w:rsidP="00DD1A65">
      <w:pPr>
        <w:pStyle w:val="ListParagraph"/>
        <w:numPr>
          <w:ilvl w:val="0"/>
          <w:numId w:val="5"/>
        </w:numPr>
        <w:spacing w:after="0" w:line="240" w:lineRule="auto"/>
        <w:jc w:val="both"/>
        <w:rPr>
          <w:rFonts w:ascii="Mundo Sans Std" w:hAnsi="Mundo Sans Std" w:cs="Calibri"/>
          <w:i/>
          <w:iCs/>
          <w:sz w:val="22"/>
          <w:szCs w:val="22"/>
        </w:rPr>
      </w:pPr>
      <w:r w:rsidRPr="0051013D">
        <w:rPr>
          <w:rFonts w:ascii="Mundo Sans Std" w:hAnsi="Mundo Sans Std" w:cs="Calibri"/>
          <w:i/>
          <w:iCs/>
          <w:sz w:val="22"/>
          <w:szCs w:val="22"/>
        </w:rPr>
        <w:t xml:space="preserve">Information in </w:t>
      </w:r>
      <w:proofErr w:type="gramStart"/>
      <w:r w:rsidRPr="0051013D">
        <w:rPr>
          <w:rFonts w:ascii="Mundo Sans Std" w:hAnsi="Mundo Sans Std" w:cs="Calibri"/>
          <w:i/>
          <w:iCs/>
          <w:sz w:val="22"/>
          <w:szCs w:val="22"/>
        </w:rPr>
        <w:t>[  ]</w:t>
      </w:r>
      <w:proofErr w:type="gramEnd"/>
      <w:r w:rsidRPr="0051013D">
        <w:rPr>
          <w:rFonts w:ascii="Mundo Sans Std" w:hAnsi="Mundo Sans Std" w:cs="Calibri"/>
          <w:i/>
          <w:iCs/>
          <w:sz w:val="22"/>
          <w:szCs w:val="22"/>
        </w:rPr>
        <w:t xml:space="preserve"> should be reviewed and either personalized or deleted if not applicable.</w:t>
      </w:r>
    </w:p>
    <w:p w14:paraId="6BB45E0C" w14:textId="474EAF80" w:rsidR="00165DA2" w:rsidRPr="0051013D" w:rsidRDefault="00165DA2" w:rsidP="00DD1A65">
      <w:pPr>
        <w:pStyle w:val="ListParagraph"/>
        <w:numPr>
          <w:ilvl w:val="0"/>
          <w:numId w:val="5"/>
        </w:numPr>
        <w:spacing w:after="0" w:line="240" w:lineRule="auto"/>
        <w:jc w:val="both"/>
        <w:rPr>
          <w:rFonts w:ascii="Mundo Sans Std" w:hAnsi="Mundo Sans Std" w:cs="Calibri"/>
          <w:i/>
          <w:iCs/>
          <w:sz w:val="22"/>
          <w:szCs w:val="22"/>
        </w:rPr>
      </w:pPr>
      <w:r w:rsidRPr="0051013D">
        <w:rPr>
          <w:rFonts w:ascii="Mundo Sans Std" w:hAnsi="Mundo Sans Std" w:cs="Calibri"/>
          <w:i/>
          <w:iCs/>
          <w:sz w:val="22"/>
          <w:szCs w:val="22"/>
        </w:rPr>
        <w:t xml:space="preserve">Minnesota </w:t>
      </w:r>
      <w:r w:rsidR="009D7A80" w:rsidRPr="0051013D">
        <w:rPr>
          <w:rFonts w:ascii="Mundo Sans Std" w:hAnsi="Mundo Sans Std" w:cs="Calibri"/>
          <w:i/>
          <w:iCs/>
          <w:sz w:val="22"/>
          <w:szCs w:val="22"/>
        </w:rPr>
        <w:t xml:space="preserve">and federal </w:t>
      </w:r>
      <w:r w:rsidRPr="0051013D">
        <w:rPr>
          <w:rFonts w:ascii="Mundo Sans Std" w:hAnsi="Mundo Sans Std" w:cs="Calibri"/>
          <w:i/>
          <w:iCs/>
          <w:sz w:val="22"/>
          <w:szCs w:val="22"/>
        </w:rPr>
        <w:t xml:space="preserve">employment laws can change at any time </w:t>
      </w:r>
      <w:r w:rsidR="00CE4F10" w:rsidRPr="0051013D">
        <w:rPr>
          <w:rFonts w:ascii="Mundo Sans Std" w:hAnsi="Mundo Sans Std" w:cs="Calibri"/>
          <w:i/>
          <w:iCs/>
          <w:sz w:val="22"/>
          <w:szCs w:val="22"/>
        </w:rPr>
        <w:t xml:space="preserve">– you should regularly </w:t>
      </w:r>
      <w:r w:rsidRPr="0051013D">
        <w:rPr>
          <w:rFonts w:ascii="Mundo Sans Std" w:hAnsi="Mundo Sans Std" w:cs="Calibri"/>
          <w:i/>
          <w:iCs/>
          <w:sz w:val="22"/>
          <w:szCs w:val="22"/>
        </w:rPr>
        <w:t>review and updat</w:t>
      </w:r>
      <w:r w:rsidR="00CE4F10" w:rsidRPr="0051013D">
        <w:rPr>
          <w:rFonts w:ascii="Mundo Sans Std" w:hAnsi="Mundo Sans Std" w:cs="Calibri"/>
          <w:i/>
          <w:iCs/>
          <w:sz w:val="22"/>
          <w:szCs w:val="22"/>
        </w:rPr>
        <w:t>e</w:t>
      </w:r>
      <w:r w:rsidRPr="0051013D">
        <w:rPr>
          <w:rFonts w:ascii="Mundo Sans Std" w:hAnsi="Mundo Sans Std" w:cs="Calibri"/>
          <w:i/>
          <w:iCs/>
          <w:sz w:val="22"/>
          <w:szCs w:val="22"/>
        </w:rPr>
        <w:t xml:space="preserve"> of your employee handbook.</w:t>
      </w:r>
    </w:p>
    <w:p w14:paraId="544ED057" w14:textId="39A680EE" w:rsidR="00165DA2" w:rsidRPr="0051013D" w:rsidRDefault="00165DA2" w:rsidP="00DD1A65">
      <w:pPr>
        <w:pStyle w:val="ListParagraph"/>
        <w:numPr>
          <w:ilvl w:val="0"/>
          <w:numId w:val="5"/>
        </w:numPr>
        <w:spacing w:after="0" w:line="240" w:lineRule="auto"/>
        <w:jc w:val="both"/>
        <w:rPr>
          <w:rFonts w:ascii="Mundo Sans Std" w:hAnsi="Mundo Sans Std" w:cs="Calibri"/>
          <w:i/>
          <w:iCs/>
          <w:sz w:val="22"/>
          <w:szCs w:val="22"/>
        </w:rPr>
      </w:pPr>
      <w:r w:rsidRPr="0051013D">
        <w:rPr>
          <w:rFonts w:ascii="Mundo Sans Std" w:hAnsi="Mundo Sans Std" w:cs="Calibri"/>
          <w:i/>
          <w:iCs/>
          <w:sz w:val="22"/>
          <w:szCs w:val="22"/>
        </w:rPr>
        <w:t>Ple</w:t>
      </w:r>
      <w:r w:rsidR="00243119" w:rsidRPr="0051013D">
        <w:rPr>
          <w:rFonts w:ascii="Mundo Sans Std" w:hAnsi="Mundo Sans Std" w:cs="Calibri"/>
          <w:i/>
          <w:iCs/>
          <w:sz w:val="22"/>
          <w:szCs w:val="22"/>
        </w:rPr>
        <w:t>ase consult with a trusted employment attorney or Human Resources professional when creating or updating your organization’s handbook.</w:t>
      </w:r>
    </w:p>
    <w:p w14:paraId="315D6A7F" w14:textId="6005926F" w:rsidR="00243119" w:rsidRDefault="00243119" w:rsidP="00DB6A30">
      <w:pPr>
        <w:spacing w:after="0" w:line="240" w:lineRule="auto"/>
        <w:rPr>
          <w:rFonts w:ascii="Mundo Sans Std" w:hAnsi="Mundo Sans Std" w:cs="Calibri"/>
          <w:sz w:val="22"/>
          <w:szCs w:val="22"/>
        </w:rPr>
      </w:pPr>
    </w:p>
    <w:p w14:paraId="072A4F71" w14:textId="50CF9872" w:rsidR="0051013D" w:rsidRPr="0051013D" w:rsidRDefault="0051013D" w:rsidP="00DB6A30">
      <w:pPr>
        <w:spacing w:after="0" w:line="240" w:lineRule="auto"/>
        <w:rPr>
          <w:rFonts w:ascii="Mundo Sans Std" w:hAnsi="Mundo Sans Std" w:cs="Calibri"/>
          <w:sz w:val="22"/>
          <w:szCs w:val="22"/>
        </w:rPr>
      </w:pPr>
      <w:r>
        <w:rPr>
          <w:rFonts w:ascii="Mundo Sans Std" w:hAnsi="Mundo Sans Std"/>
          <w:b/>
          <w:bCs/>
          <w:noProof/>
          <w:color w:val="002855"/>
          <w:sz w:val="28"/>
          <w:szCs w:val="28"/>
        </w:rPr>
        <mc:AlternateContent>
          <mc:Choice Requires="wps">
            <w:drawing>
              <wp:anchor distT="0" distB="0" distL="114300" distR="114300" simplePos="0" relativeHeight="251658241" behindDoc="0" locked="0" layoutInCell="1" allowOverlap="1" wp14:anchorId="2CBDE84B" wp14:editId="2B0F0E35">
                <wp:simplePos x="0" y="0"/>
                <wp:positionH relativeFrom="column">
                  <wp:posOffset>19050</wp:posOffset>
                </wp:positionH>
                <wp:positionV relativeFrom="paragraph">
                  <wp:posOffset>20955</wp:posOffset>
                </wp:positionV>
                <wp:extent cx="5943600" cy="0"/>
                <wp:effectExtent l="0" t="0" r="0" b="0"/>
                <wp:wrapNone/>
                <wp:docPr id="1387588378"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w="19050">
                          <a:solidFill>
                            <a:srgbClr val="4B95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F8BFFC"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1.65pt" to="46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" strokecolor="#4b9560" strokeweight="1.5pt">
                <v:stroke joinstyle="miter"/>
              </v:line>
            </w:pict>
          </mc:Fallback>
        </mc:AlternateContent>
      </w:r>
    </w:p>
    <w:p w14:paraId="540931A2" w14:textId="77777777" w:rsidR="004937CF" w:rsidRPr="0051013D" w:rsidRDefault="004937CF" w:rsidP="00DB6A30">
      <w:pPr>
        <w:spacing w:after="0" w:line="240" w:lineRule="auto"/>
        <w:rPr>
          <w:rFonts w:ascii="Mundo Sans Std" w:hAnsi="Mundo Sans Std" w:cs="Calibri"/>
          <w:b/>
          <w:bCs/>
          <w:sz w:val="22"/>
          <w:szCs w:val="22"/>
        </w:rPr>
      </w:pPr>
      <w:r w:rsidRPr="0051013D">
        <w:rPr>
          <w:rFonts w:ascii="Mundo Sans Std" w:hAnsi="Mundo Sans Std" w:cs="Calibri"/>
          <w:b/>
          <w:bCs/>
          <w:sz w:val="22"/>
          <w:szCs w:val="22"/>
        </w:rPr>
        <w:t xml:space="preserve">WELCOME </w:t>
      </w:r>
    </w:p>
    <w:p w14:paraId="4E440B69" w14:textId="36CA428E" w:rsidR="004937CF" w:rsidRPr="0051013D" w:rsidRDefault="00C546EE"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 xml:space="preserve">Usually a letter from the </w:t>
      </w:r>
      <w:r w:rsidR="00243119" w:rsidRPr="0051013D">
        <w:rPr>
          <w:rFonts w:ascii="Mundo Sans Std" w:hAnsi="Mundo Sans Std" w:cs="Calibri"/>
          <w:sz w:val="22"/>
          <w:szCs w:val="22"/>
        </w:rPr>
        <w:t>Lead Pastor/</w:t>
      </w:r>
      <w:r w:rsidRPr="0051013D">
        <w:rPr>
          <w:rFonts w:ascii="Mundo Sans Std" w:hAnsi="Mundo Sans Std" w:cs="Calibri"/>
          <w:sz w:val="22"/>
          <w:szCs w:val="22"/>
        </w:rPr>
        <w:t>President/head of the organization welcoming employee</w:t>
      </w:r>
      <w:r w:rsidR="00243119" w:rsidRPr="0051013D">
        <w:rPr>
          <w:rFonts w:ascii="Mundo Sans Std" w:hAnsi="Mundo Sans Std" w:cs="Calibri"/>
          <w:sz w:val="22"/>
          <w:szCs w:val="22"/>
        </w:rPr>
        <w:t>s</w:t>
      </w:r>
      <w:r w:rsidRPr="0051013D">
        <w:rPr>
          <w:rFonts w:ascii="Mundo Sans Std" w:hAnsi="Mundo Sans Std" w:cs="Calibri"/>
          <w:sz w:val="22"/>
          <w:szCs w:val="22"/>
        </w:rPr>
        <w:t xml:space="preserve"> to the workplace.</w:t>
      </w:r>
    </w:p>
    <w:p w14:paraId="01AEAF05" w14:textId="77777777" w:rsidR="00C546EE" w:rsidRPr="0051013D" w:rsidRDefault="00C546EE" w:rsidP="00DD1A65">
      <w:pPr>
        <w:spacing w:after="0" w:line="240" w:lineRule="auto"/>
        <w:jc w:val="both"/>
        <w:rPr>
          <w:rFonts w:ascii="Mundo Sans Std" w:hAnsi="Mundo Sans Std" w:cs="Calibri"/>
          <w:sz w:val="22"/>
          <w:szCs w:val="22"/>
        </w:rPr>
      </w:pPr>
    </w:p>
    <w:p w14:paraId="2E07FABF" w14:textId="7FC1F0E9" w:rsidR="00DB6A30" w:rsidRPr="0051013D" w:rsidRDefault="00DB6A30" w:rsidP="00DD1A65">
      <w:p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INTRODUCTION</w:t>
      </w:r>
    </w:p>
    <w:p w14:paraId="24435278" w14:textId="45126E29" w:rsidR="00C546EE" w:rsidRPr="0051013D" w:rsidRDefault="00243119"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I</w:t>
      </w:r>
      <w:r w:rsidR="00C546EE" w:rsidRPr="0051013D">
        <w:rPr>
          <w:rFonts w:ascii="Mundo Sans Std" w:hAnsi="Mundo Sans Std" w:cs="Calibri"/>
          <w:sz w:val="22"/>
          <w:szCs w:val="22"/>
        </w:rPr>
        <w:t>nclude mission, vision, values, organizational background and history.</w:t>
      </w:r>
      <w:r w:rsidR="001677F2" w:rsidRPr="0051013D">
        <w:rPr>
          <w:rFonts w:ascii="Mundo Sans Std" w:hAnsi="Mundo Sans Std" w:cs="Calibri"/>
          <w:sz w:val="22"/>
          <w:szCs w:val="22"/>
        </w:rPr>
        <w:t xml:space="preserve"> Consider adding the following statements:</w:t>
      </w:r>
    </w:p>
    <w:p w14:paraId="55FC521E" w14:textId="77777777" w:rsidR="00C546EE" w:rsidRPr="0051013D" w:rsidRDefault="00C546EE" w:rsidP="00DD1A65">
      <w:pPr>
        <w:spacing w:after="0" w:line="240" w:lineRule="auto"/>
        <w:jc w:val="both"/>
        <w:rPr>
          <w:rFonts w:ascii="Mundo Sans Std" w:hAnsi="Mundo Sans Std" w:cs="Calibri"/>
          <w:sz w:val="22"/>
          <w:szCs w:val="22"/>
        </w:rPr>
      </w:pPr>
    </w:p>
    <w:p w14:paraId="1B348C1E" w14:textId="71C53CA0" w:rsidR="00DB6A30" w:rsidRPr="0051013D" w:rsidRDefault="00243119" w:rsidP="00DD1A65">
      <w:pPr>
        <w:pStyle w:val="ListParagraph"/>
        <w:numPr>
          <w:ilvl w:val="0"/>
          <w:numId w:val="1"/>
        </w:numPr>
        <w:spacing w:after="0" w:line="240" w:lineRule="auto"/>
        <w:ind w:left="1080"/>
        <w:jc w:val="both"/>
        <w:rPr>
          <w:rFonts w:ascii="Mundo Sans Std" w:hAnsi="Mundo Sans Std" w:cs="Calibri"/>
          <w:sz w:val="22"/>
          <w:szCs w:val="22"/>
        </w:rPr>
      </w:pPr>
      <w:r w:rsidRPr="0051013D">
        <w:rPr>
          <w:rFonts w:ascii="Mundo Sans Std" w:hAnsi="Mundo Sans Std" w:cs="Calibri"/>
          <w:sz w:val="22"/>
          <w:szCs w:val="22"/>
        </w:rPr>
        <w:t>ORGANIZATION</w:t>
      </w:r>
      <w:r w:rsidR="00DB6A30" w:rsidRPr="0051013D">
        <w:rPr>
          <w:rFonts w:ascii="Mundo Sans Std" w:hAnsi="Mundo Sans Std" w:cs="Calibri"/>
          <w:sz w:val="22"/>
          <w:szCs w:val="22"/>
        </w:rPr>
        <w:t xml:space="preserve"> retains the right to terminate its employees at any time for any reason not prohibited by law</w:t>
      </w:r>
      <w:r w:rsidRPr="0051013D">
        <w:rPr>
          <w:rFonts w:ascii="Mundo Sans Std" w:hAnsi="Mundo Sans Std" w:cs="Calibri"/>
          <w:sz w:val="22"/>
          <w:szCs w:val="22"/>
        </w:rPr>
        <w:t xml:space="preserve"> and that </w:t>
      </w:r>
      <w:r w:rsidR="00DB6A30" w:rsidRPr="0051013D">
        <w:rPr>
          <w:rFonts w:ascii="Mundo Sans Std" w:hAnsi="Mundo Sans Std" w:cs="Calibri"/>
          <w:sz w:val="22"/>
          <w:szCs w:val="22"/>
        </w:rPr>
        <w:t xml:space="preserve">an employee has the right to resign at any time for any reason (subject to the </w:t>
      </w:r>
      <w:r w:rsidRPr="0051013D">
        <w:rPr>
          <w:rFonts w:ascii="Mundo Sans Std" w:hAnsi="Mundo Sans Std" w:cs="Calibri"/>
          <w:sz w:val="22"/>
          <w:szCs w:val="22"/>
        </w:rPr>
        <w:t>ORGANIZATION’S</w:t>
      </w:r>
      <w:r w:rsidR="00DB6A30" w:rsidRPr="0051013D">
        <w:rPr>
          <w:rFonts w:ascii="Mundo Sans Std" w:hAnsi="Mundo Sans Std" w:cs="Calibri"/>
          <w:sz w:val="22"/>
          <w:szCs w:val="22"/>
        </w:rPr>
        <w:t xml:space="preserve"> notice request or requirement, if any)</w:t>
      </w:r>
      <w:r w:rsidRPr="0051013D">
        <w:rPr>
          <w:rFonts w:ascii="Mundo Sans Std" w:hAnsi="Mundo Sans Std" w:cs="Calibri"/>
          <w:sz w:val="22"/>
          <w:szCs w:val="22"/>
        </w:rPr>
        <w:t>;</w:t>
      </w:r>
      <w:r w:rsidR="00862DC0" w:rsidRPr="0051013D">
        <w:rPr>
          <w:rFonts w:ascii="Mundo Sans Std" w:hAnsi="Mundo Sans Std" w:cs="Calibri"/>
          <w:sz w:val="22"/>
          <w:szCs w:val="22"/>
        </w:rPr>
        <w:t xml:space="preserve"> </w:t>
      </w:r>
      <w:r w:rsidR="00DB6A30" w:rsidRPr="0051013D">
        <w:rPr>
          <w:rFonts w:ascii="Mundo Sans Std" w:hAnsi="Mundo Sans Std" w:cs="Calibri"/>
          <w:sz w:val="22"/>
          <w:szCs w:val="22"/>
        </w:rPr>
        <w:t xml:space="preserve">these mutual rights constitute the </w:t>
      </w:r>
      <w:r w:rsidRPr="0051013D">
        <w:rPr>
          <w:rFonts w:ascii="Mundo Sans Std" w:hAnsi="Mundo Sans Std" w:cs="Calibri"/>
          <w:sz w:val="22"/>
          <w:szCs w:val="22"/>
        </w:rPr>
        <w:t>ORGANIZATION’S</w:t>
      </w:r>
      <w:r w:rsidR="00DB6A30" w:rsidRPr="0051013D">
        <w:rPr>
          <w:rFonts w:ascii="Mundo Sans Std" w:hAnsi="Mundo Sans Std" w:cs="Calibri"/>
          <w:sz w:val="22"/>
          <w:szCs w:val="22"/>
        </w:rPr>
        <w:t xml:space="preserve"> at-will employment policy.</w:t>
      </w:r>
    </w:p>
    <w:p w14:paraId="49F01F88" w14:textId="77777777" w:rsidR="00DB6A30" w:rsidRPr="0051013D" w:rsidRDefault="00DB6A30" w:rsidP="00DD1A65">
      <w:pPr>
        <w:spacing w:after="0" w:line="240" w:lineRule="auto"/>
        <w:ind w:left="360"/>
        <w:jc w:val="both"/>
        <w:rPr>
          <w:rFonts w:ascii="Mundo Sans Std" w:hAnsi="Mundo Sans Std" w:cs="Calibri"/>
          <w:sz w:val="22"/>
          <w:szCs w:val="22"/>
        </w:rPr>
      </w:pPr>
    </w:p>
    <w:p w14:paraId="1BF68CEF" w14:textId="28056C4C" w:rsidR="00DB6A30" w:rsidRPr="0051013D" w:rsidRDefault="00DB6A30" w:rsidP="00DD1A65">
      <w:pPr>
        <w:pStyle w:val="ListParagraph"/>
        <w:numPr>
          <w:ilvl w:val="0"/>
          <w:numId w:val="1"/>
        </w:numPr>
        <w:spacing w:after="0" w:line="240" w:lineRule="auto"/>
        <w:ind w:left="1080"/>
        <w:jc w:val="both"/>
        <w:rPr>
          <w:rFonts w:ascii="Mundo Sans Std" w:hAnsi="Mundo Sans Std" w:cs="Calibri"/>
          <w:sz w:val="22"/>
          <w:szCs w:val="22"/>
        </w:rPr>
      </w:pPr>
      <w:r w:rsidRPr="0051013D">
        <w:rPr>
          <w:rFonts w:ascii="Mundo Sans Std" w:hAnsi="Mundo Sans Std" w:cs="Calibri"/>
          <w:sz w:val="22"/>
          <w:szCs w:val="22"/>
        </w:rPr>
        <w:t xml:space="preserve">Any understandings and agreements between the </w:t>
      </w:r>
      <w:r w:rsidR="00243119" w:rsidRPr="0051013D">
        <w:rPr>
          <w:rFonts w:ascii="Mundo Sans Std" w:hAnsi="Mundo Sans Std" w:cs="Calibri"/>
          <w:sz w:val="22"/>
          <w:szCs w:val="22"/>
        </w:rPr>
        <w:t>ORGANIZATION</w:t>
      </w:r>
      <w:r w:rsidRPr="0051013D">
        <w:rPr>
          <w:rFonts w:ascii="Mundo Sans Std" w:hAnsi="Mundo Sans Std" w:cs="Calibri"/>
          <w:sz w:val="22"/>
          <w:szCs w:val="22"/>
        </w:rPr>
        <w:t xml:space="preserve"> and any employee to the contrary must be in writing and signed by the proper officer of </w:t>
      </w:r>
      <w:r w:rsidR="00243119" w:rsidRPr="0051013D">
        <w:rPr>
          <w:rFonts w:ascii="Mundo Sans Std" w:hAnsi="Mundo Sans Std" w:cs="Calibri"/>
          <w:sz w:val="22"/>
          <w:szCs w:val="22"/>
        </w:rPr>
        <w:t>ORGANIZATION</w:t>
      </w:r>
      <w:r w:rsidRPr="0051013D">
        <w:rPr>
          <w:rFonts w:ascii="Mundo Sans Std" w:hAnsi="Mundo Sans Std" w:cs="Calibri"/>
          <w:sz w:val="22"/>
          <w:szCs w:val="22"/>
        </w:rPr>
        <w:t>.</w:t>
      </w:r>
    </w:p>
    <w:p w14:paraId="5C896F36" w14:textId="77777777" w:rsidR="00DB6A30" w:rsidRPr="0051013D" w:rsidRDefault="00DB6A30" w:rsidP="00DD1A65">
      <w:pPr>
        <w:spacing w:after="0" w:line="240" w:lineRule="auto"/>
        <w:ind w:left="360"/>
        <w:jc w:val="both"/>
        <w:rPr>
          <w:rFonts w:ascii="Mundo Sans Std" w:hAnsi="Mundo Sans Std" w:cs="Calibri"/>
          <w:sz w:val="22"/>
          <w:szCs w:val="22"/>
        </w:rPr>
      </w:pPr>
    </w:p>
    <w:p w14:paraId="1F7C41E9" w14:textId="7B5A71E3" w:rsidR="00DB6A30" w:rsidRPr="0051013D" w:rsidRDefault="00DB6A30" w:rsidP="00DD1A65">
      <w:pPr>
        <w:pStyle w:val="ListParagraph"/>
        <w:numPr>
          <w:ilvl w:val="0"/>
          <w:numId w:val="1"/>
        </w:numPr>
        <w:spacing w:after="0" w:line="240" w:lineRule="auto"/>
        <w:ind w:left="1080"/>
        <w:jc w:val="both"/>
        <w:rPr>
          <w:rFonts w:ascii="Mundo Sans Std" w:hAnsi="Mundo Sans Std" w:cs="Calibri"/>
          <w:sz w:val="22"/>
          <w:szCs w:val="22"/>
        </w:rPr>
      </w:pPr>
      <w:r w:rsidRPr="0051013D">
        <w:rPr>
          <w:rFonts w:ascii="Mundo Sans Std" w:hAnsi="Mundo Sans Std" w:cs="Calibri"/>
          <w:sz w:val="22"/>
          <w:szCs w:val="22"/>
        </w:rPr>
        <w:t>The application and employee handbook</w:t>
      </w:r>
      <w:r w:rsidR="00862DC0" w:rsidRPr="0051013D">
        <w:rPr>
          <w:rFonts w:ascii="Mundo Sans Std" w:hAnsi="Mundo Sans Std" w:cs="Calibri"/>
          <w:sz w:val="22"/>
          <w:szCs w:val="22"/>
        </w:rPr>
        <w:t xml:space="preserve"> </w:t>
      </w:r>
      <w:r w:rsidRPr="0051013D">
        <w:rPr>
          <w:rFonts w:ascii="Mundo Sans Std" w:hAnsi="Mundo Sans Std" w:cs="Calibri"/>
          <w:sz w:val="22"/>
          <w:szCs w:val="22"/>
        </w:rPr>
        <w:t xml:space="preserve">does not constitute an employment contract for a term of employment and may be revised or discarded at the </w:t>
      </w:r>
      <w:r w:rsidR="00243119" w:rsidRPr="0051013D">
        <w:rPr>
          <w:rFonts w:ascii="Mundo Sans Std" w:hAnsi="Mundo Sans Std" w:cs="Calibri"/>
          <w:sz w:val="22"/>
          <w:szCs w:val="22"/>
        </w:rPr>
        <w:t>ORGANIZATION’S</w:t>
      </w:r>
      <w:r w:rsidRPr="0051013D">
        <w:rPr>
          <w:rFonts w:ascii="Mundo Sans Std" w:hAnsi="Mundo Sans Std" w:cs="Calibri"/>
          <w:sz w:val="22"/>
          <w:szCs w:val="22"/>
        </w:rPr>
        <w:t xml:space="preserve"> discretion.</w:t>
      </w:r>
    </w:p>
    <w:p w14:paraId="7CF95292" w14:textId="77777777" w:rsidR="00DB6A30" w:rsidRPr="0051013D" w:rsidRDefault="00DB6A30" w:rsidP="00DD1A65">
      <w:pPr>
        <w:spacing w:after="0" w:line="240" w:lineRule="auto"/>
        <w:ind w:left="360"/>
        <w:jc w:val="both"/>
        <w:rPr>
          <w:rFonts w:ascii="Mundo Sans Std" w:hAnsi="Mundo Sans Std" w:cs="Calibri"/>
          <w:sz w:val="22"/>
          <w:szCs w:val="22"/>
        </w:rPr>
      </w:pPr>
    </w:p>
    <w:p w14:paraId="03E19D75" w14:textId="003942DB" w:rsidR="00DB6A30" w:rsidRPr="0051013D" w:rsidRDefault="00DB6A30" w:rsidP="00DD1A65">
      <w:pPr>
        <w:pStyle w:val="ListParagraph"/>
        <w:numPr>
          <w:ilvl w:val="0"/>
          <w:numId w:val="1"/>
        </w:numPr>
        <w:spacing w:after="0" w:line="240" w:lineRule="auto"/>
        <w:ind w:left="1080"/>
        <w:jc w:val="both"/>
        <w:rPr>
          <w:rFonts w:ascii="Mundo Sans Std" w:hAnsi="Mundo Sans Std" w:cs="Calibri"/>
          <w:sz w:val="22"/>
          <w:szCs w:val="22"/>
        </w:rPr>
      </w:pPr>
      <w:r w:rsidRPr="0051013D">
        <w:rPr>
          <w:rFonts w:ascii="Mundo Sans Std" w:hAnsi="Mundo Sans Std" w:cs="Calibri"/>
          <w:sz w:val="22"/>
          <w:szCs w:val="22"/>
        </w:rPr>
        <w:t>Th</w:t>
      </w:r>
      <w:r w:rsidR="00243119" w:rsidRPr="0051013D">
        <w:rPr>
          <w:rFonts w:ascii="Mundo Sans Std" w:hAnsi="Mundo Sans Std" w:cs="Calibri"/>
          <w:sz w:val="22"/>
          <w:szCs w:val="22"/>
        </w:rPr>
        <w:t>is</w:t>
      </w:r>
      <w:r w:rsidRPr="0051013D">
        <w:rPr>
          <w:rFonts w:ascii="Mundo Sans Std" w:hAnsi="Mundo Sans Std" w:cs="Calibri"/>
          <w:sz w:val="22"/>
          <w:szCs w:val="22"/>
        </w:rPr>
        <w:t xml:space="preserve"> employee handbook supersedes all prior handbooks and previously issued policies.</w:t>
      </w:r>
    </w:p>
    <w:p w14:paraId="6F400901" w14:textId="77777777" w:rsidR="00DB6A30" w:rsidRPr="0051013D" w:rsidRDefault="00DB6A30" w:rsidP="00DD1A65">
      <w:pPr>
        <w:spacing w:after="0" w:line="240" w:lineRule="auto"/>
        <w:jc w:val="both"/>
        <w:rPr>
          <w:rFonts w:ascii="Mundo Sans Std" w:hAnsi="Mundo Sans Std" w:cs="Calibri"/>
          <w:sz w:val="22"/>
          <w:szCs w:val="22"/>
        </w:rPr>
      </w:pPr>
    </w:p>
    <w:p w14:paraId="3A3A8B0C" w14:textId="77777777" w:rsidR="004937CF" w:rsidRPr="0051013D" w:rsidRDefault="004937CF" w:rsidP="00DD1A65">
      <w:p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 xml:space="preserve">EQUAL EMPLOYMENT OPPORTUNITY </w:t>
      </w:r>
    </w:p>
    <w:p w14:paraId="42BA9A87" w14:textId="6911460C" w:rsidR="004937CF" w:rsidRPr="0051013D" w:rsidRDefault="00243119"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ORGANIZATION</w:t>
      </w:r>
      <w:r w:rsidR="00C546EE" w:rsidRPr="0051013D">
        <w:rPr>
          <w:rFonts w:ascii="Mundo Sans Std" w:hAnsi="Mundo Sans Std" w:cs="Calibri"/>
          <w:sz w:val="22"/>
          <w:szCs w:val="22"/>
        </w:rPr>
        <w:t xml:space="preserve"> will comply with all applicable laws governing equal employment opportunity for applicants and employees</w:t>
      </w:r>
      <w:r w:rsidR="004C41A7" w:rsidRPr="0051013D">
        <w:rPr>
          <w:rFonts w:ascii="Mundo Sans Std" w:hAnsi="Mundo Sans Std" w:cs="Calibri"/>
          <w:sz w:val="22"/>
          <w:szCs w:val="22"/>
        </w:rPr>
        <w:t>, extending</w:t>
      </w:r>
      <w:r w:rsidR="00C546EE" w:rsidRPr="0051013D">
        <w:rPr>
          <w:rFonts w:ascii="Mundo Sans Std" w:hAnsi="Mundo Sans Std" w:cs="Calibri"/>
          <w:sz w:val="22"/>
          <w:szCs w:val="22"/>
        </w:rPr>
        <w:t xml:space="preserve"> to all aspects of the employment relationship including, but not limited to, recruiting, hiring, promotion, transfer and compensation.</w:t>
      </w:r>
    </w:p>
    <w:p w14:paraId="199F8CE4" w14:textId="1C13D7B6" w:rsidR="00C546EE" w:rsidRPr="0051013D" w:rsidRDefault="00243119"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ORGANIZATION</w:t>
      </w:r>
      <w:r w:rsidR="00C546EE" w:rsidRPr="0051013D">
        <w:rPr>
          <w:rFonts w:ascii="Mundo Sans Std" w:hAnsi="Mundo Sans Std" w:cs="Calibri"/>
          <w:sz w:val="22"/>
          <w:szCs w:val="22"/>
        </w:rPr>
        <w:t xml:space="preserve"> will provide equal employment and advancement opportunity </w:t>
      </w:r>
      <w:proofErr w:type="gramStart"/>
      <w:r w:rsidR="00C546EE" w:rsidRPr="0051013D">
        <w:rPr>
          <w:rFonts w:ascii="Mundo Sans Std" w:hAnsi="Mundo Sans Std" w:cs="Calibri"/>
          <w:sz w:val="22"/>
          <w:szCs w:val="22"/>
        </w:rPr>
        <w:t>on the basis of</w:t>
      </w:r>
      <w:proofErr w:type="gramEnd"/>
      <w:r w:rsidR="00C546EE" w:rsidRPr="0051013D">
        <w:rPr>
          <w:rFonts w:ascii="Mundo Sans Std" w:hAnsi="Mundo Sans Std" w:cs="Calibri"/>
          <w:sz w:val="22"/>
          <w:szCs w:val="22"/>
        </w:rPr>
        <w:t xml:space="preserve"> merit within the context of its unique </w:t>
      </w:r>
      <w:r w:rsidR="004C41A7" w:rsidRPr="0051013D">
        <w:rPr>
          <w:rFonts w:ascii="Mundo Sans Std" w:hAnsi="Mundo Sans Std" w:cs="Calibri"/>
          <w:sz w:val="22"/>
          <w:szCs w:val="22"/>
        </w:rPr>
        <w:t>[</w:t>
      </w:r>
      <w:r w:rsidR="00C546EE" w:rsidRPr="0051013D">
        <w:rPr>
          <w:rFonts w:ascii="Mundo Sans Std" w:hAnsi="Mundo Sans Std" w:cs="Calibri"/>
          <w:sz w:val="22"/>
          <w:szCs w:val="22"/>
        </w:rPr>
        <w:t>business</w:t>
      </w:r>
      <w:r w:rsidR="004C41A7" w:rsidRPr="0051013D">
        <w:rPr>
          <w:rFonts w:ascii="Mundo Sans Std" w:hAnsi="Mundo Sans Std" w:cs="Calibri"/>
          <w:sz w:val="22"/>
          <w:szCs w:val="22"/>
        </w:rPr>
        <w:t>/service]</w:t>
      </w:r>
      <w:r w:rsidR="00C546EE" w:rsidRPr="0051013D">
        <w:rPr>
          <w:rFonts w:ascii="Mundo Sans Std" w:hAnsi="Mundo Sans Std" w:cs="Calibri"/>
          <w:sz w:val="22"/>
          <w:szCs w:val="22"/>
        </w:rPr>
        <w:t xml:space="preserve"> environment, and without regard to race, color, creed, religion, national origin, sex, gender identity, marital status, status </w:t>
      </w:r>
      <w:proofErr w:type="gramStart"/>
      <w:r w:rsidR="00C546EE" w:rsidRPr="0051013D">
        <w:rPr>
          <w:rFonts w:ascii="Mundo Sans Std" w:hAnsi="Mundo Sans Std" w:cs="Calibri"/>
          <w:sz w:val="22"/>
          <w:szCs w:val="22"/>
        </w:rPr>
        <w:t>with regard to</w:t>
      </w:r>
      <w:proofErr w:type="gramEnd"/>
      <w:r w:rsidR="00C546EE" w:rsidRPr="0051013D">
        <w:rPr>
          <w:rFonts w:ascii="Mundo Sans Std" w:hAnsi="Mundo Sans Std" w:cs="Calibri"/>
          <w:sz w:val="22"/>
          <w:szCs w:val="22"/>
        </w:rPr>
        <w:t xml:space="preserve"> public assistance, familial status, disability, sexual orientation</w:t>
      </w:r>
      <w:r w:rsidR="001675BD">
        <w:rPr>
          <w:rFonts w:ascii="Mundo Sans Std" w:hAnsi="Mundo Sans Std" w:cs="Calibri"/>
          <w:sz w:val="22"/>
          <w:szCs w:val="22"/>
        </w:rPr>
        <w:t>,</w:t>
      </w:r>
      <w:r w:rsidR="00C546EE" w:rsidRPr="0051013D">
        <w:rPr>
          <w:rFonts w:ascii="Mundo Sans Std" w:hAnsi="Mundo Sans Std" w:cs="Calibri"/>
          <w:sz w:val="22"/>
          <w:szCs w:val="22"/>
        </w:rPr>
        <w:t xml:space="preserve"> or age.</w:t>
      </w:r>
    </w:p>
    <w:p w14:paraId="021A521E" w14:textId="77777777" w:rsidR="00C546EE" w:rsidRPr="0051013D" w:rsidRDefault="00C546EE" w:rsidP="00DD1A65">
      <w:pPr>
        <w:spacing w:after="0" w:line="240" w:lineRule="auto"/>
        <w:jc w:val="both"/>
        <w:rPr>
          <w:rFonts w:ascii="Mundo Sans Std" w:hAnsi="Mundo Sans Std" w:cs="Calibri"/>
          <w:sz w:val="22"/>
          <w:szCs w:val="22"/>
        </w:rPr>
      </w:pPr>
    </w:p>
    <w:p w14:paraId="0DEE4FF2" w14:textId="77777777" w:rsidR="004937CF" w:rsidRPr="0051013D" w:rsidRDefault="00DB6A30" w:rsidP="00DD1A65">
      <w:pPr>
        <w:keepNext/>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HARASSMENT</w:t>
      </w:r>
      <w:r w:rsidR="004937CF" w:rsidRPr="0051013D">
        <w:rPr>
          <w:rFonts w:ascii="Mundo Sans Std" w:hAnsi="Mundo Sans Std" w:cs="Calibri"/>
          <w:b/>
          <w:bCs/>
          <w:sz w:val="22"/>
          <w:szCs w:val="22"/>
        </w:rPr>
        <w:t>/OFFENSIVE BEHAVIOR</w:t>
      </w:r>
    </w:p>
    <w:p w14:paraId="12B687BA" w14:textId="71CB4051" w:rsidR="004937CF" w:rsidRPr="0051013D" w:rsidRDefault="00243119" w:rsidP="00DD1A65">
      <w:pPr>
        <w:keepNext/>
        <w:spacing w:after="0" w:line="240" w:lineRule="auto"/>
        <w:jc w:val="both"/>
        <w:rPr>
          <w:rFonts w:ascii="Mundo Sans Std" w:hAnsi="Mundo Sans Std" w:cs="Calibri"/>
          <w:sz w:val="22"/>
          <w:szCs w:val="22"/>
        </w:rPr>
      </w:pPr>
      <w:r w:rsidRPr="0051013D">
        <w:rPr>
          <w:rFonts w:ascii="Mundo Sans Std" w:hAnsi="Mundo Sans Std" w:cs="Calibri"/>
          <w:sz w:val="22"/>
          <w:szCs w:val="22"/>
        </w:rPr>
        <w:t>E</w:t>
      </w:r>
      <w:r w:rsidR="00C546EE" w:rsidRPr="0051013D">
        <w:rPr>
          <w:rFonts w:ascii="Mundo Sans Std" w:hAnsi="Mundo Sans Std" w:cs="Calibri"/>
          <w:sz w:val="22"/>
          <w:szCs w:val="22"/>
        </w:rPr>
        <w:t>mployee</w:t>
      </w:r>
      <w:r w:rsidRPr="0051013D">
        <w:rPr>
          <w:rFonts w:ascii="Mundo Sans Std" w:hAnsi="Mundo Sans Std" w:cs="Calibri"/>
          <w:sz w:val="22"/>
          <w:szCs w:val="22"/>
        </w:rPr>
        <w:t>s</w:t>
      </w:r>
      <w:r w:rsidR="00C546EE" w:rsidRPr="0051013D">
        <w:rPr>
          <w:rFonts w:ascii="Mundo Sans Std" w:hAnsi="Mundo Sans Std" w:cs="Calibri"/>
          <w:sz w:val="22"/>
          <w:szCs w:val="22"/>
        </w:rPr>
        <w:t xml:space="preserve"> who engage in harassment on the basis of race, color, creed, religion, national origin, sex, gender identity, marital status, status with regard to public assistance, familial status, disability, sexual orientation, or age; who permit employees under their supervision to engage in such harassment</w:t>
      </w:r>
      <w:r w:rsidR="004C41A7" w:rsidRPr="0051013D">
        <w:rPr>
          <w:rFonts w:ascii="Mundo Sans Std" w:hAnsi="Mundo Sans Std" w:cs="Calibri"/>
          <w:sz w:val="22"/>
          <w:szCs w:val="22"/>
        </w:rPr>
        <w:t>;</w:t>
      </w:r>
      <w:r w:rsidR="00C546EE" w:rsidRPr="0051013D">
        <w:rPr>
          <w:rFonts w:ascii="Mundo Sans Std" w:hAnsi="Mundo Sans Std" w:cs="Calibri"/>
          <w:sz w:val="22"/>
          <w:szCs w:val="22"/>
        </w:rPr>
        <w:t xml:space="preserve"> or who retaliate or permit retaliation against an employee who reports such harassment </w:t>
      </w:r>
      <w:r w:rsidR="00862DC0" w:rsidRPr="0051013D">
        <w:rPr>
          <w:rFonts w:ascii="Mundo Sans Std" w:hAnsi="Mundo Sans Std" w:cs="Calibri"/>
          <w:sz w:val="22"/>
          <w:szCs w:val="22"/>
        </w:rPr>
        <w:t xml:space="preserve">are </w:t>
      </w:r>
      <w:r w:rsidR="00C546EE" w:rsidRPr="0051013D">
        <w:rPr>
          <w:rFonts w:ascii="Mundo Sans Std" w:hAnsi="Mundo Sans Std" w:cs="Calibri"/>
          <w:sz w:val="22"/>
          <w:szCs w:val="22"/>
        </w:rPr>
        <w:t>guilty of misconduct and shall be subject to discipline or termination of employment.</w:t>
      </w:r>
    </w:p>
    <w:p w14:paraId="68E08672" w14:textId="77777777" w:rsidR="00C546EE" w:rsidRPr="0051013D" w:rsidRDefault="00C546EE" w:rsidP="00DD1A65">
      <w:pPr>
        <w:spacing w:after="0" w:line="240" w:lineRule="auto"/>
        <w:jc w:val="both"/>
        <w:rPr>
          <w:rFonts w:ascii="Mundo Sans Std" w:hAnsi="Mundo Sans Std" w:cs="Calibri"/>
          <w:sz w:val="22"/>
          <w:szCs w:val="22"/>
        </w:rPr>
      </w:pPr>
    </w:p>
    <w:p w14:paraId="7D0EE81E" w14:textId="0F73EE90" w:rsidR="00C546EE" w:rsidRPr="0051013D" w:rsidRDefault="00C546EE"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 xml:space="preserve">Sexual harassment is prohibited and </w:t>
      </w:r>
      <w:r w:rsidR="004C41A7" w:rsidRPr="0051013D">
        <w:rPr>
          <w:rFonts w:ascii="Mundo Sans Std" w:hAnsi="Mundo Sans Std" w:cs="Calibri"/>
          <w:sz w:val="22"/>
          <w:szCs w:val="22"/>
        </w:rPr>
        <w:t>includes any unwelcome sexual advance, request for sexual favor and other verbal or physical conduct of a sexual nature when:</w:t>
      </w:r>
    </w:p>
    <w:p w14:paraId="5DD17131" w14:textId="77777777" w:rsidR="004C41A7" w:rsidRPr="0051013D" w:rsidRDefault="004C41A7" w:rsidP="00DD1A65">
      <w:pPr>
        <w:spacing w:after="0" w:line="240" w:lineRule="auto"/>
        <w:jc w:val="both"/>
        <w:rPr>
          <w:rFonts w:ascii="Mundo Sans Std" w:hAnsi="Mundo Sans Std" w:cs="Calibri"/>
          <w:sz w:val="22"/>
          <w:szCs w:val="22"/>
        </w:rPr>
      </w:pPr>
    </w:p>
    <w:p w14:paraId="592C714F" w14:textId="7BB14F51" w:rsidR="004C41A7" w:rsidRPr="0051013D" w:rsidRDefault="004C41A7" w:rsidP="00DD1A65">
      <w:pPr>
        <w:pStyle w:val="ListParagraph"/>
        <w:numPr>
          <w:ilvl w:val="0"/>
          <w:numId w:val="6"/>
        </w:numPr>
        <w:spacing w:after="0" w:line="240" w:lineRule="auto"/>
        <w:jc w:val="both"/>
        <w:rPr>
          <w:rFonts w:ascii="Mundo Sans Std" w:hAnsi="Mundo Sans Std" w:cs="Calibri"/>
          <w:sz w:val="22"/>
          <w:szCs w:val="22"/>
        </w:rPr>
      </w:pPr>
      <w:r w:rsidRPr="0051013D">
        <w:rPr>
          <w:rFonts w:ascii="Mundo Sans Std" w:hAnsi="Mundo Sans Std" w:cs="Calibri"/>
          <w:sz w:val="22"/>
          <w:szCs w:val="22"/>
        </w:rPr>
        <w:t>Submission to such conduct is made, either explicitly or implicitly, as a term or condition of employment;</w:t>
      </w:r>
    </w:p>
    <w:p w14:paraId="5F88B8FA" w14:textId="77777777" w:rsidR="009D7A80" w:rsidRPr="0051013D" w:rsidRDefault="009D7A80" w:rsidP="009D7A80">
      <w:pPr>
        <w:pStyle w:val="ListParagraph"/>
        <w:spacing w:after="0" w:line="240" w:lineRule="auto"/>
        <w:jc w:val="both"/>
        <w:rPr>
          <w:rFonts w:ascii="Mundo Sans Std" w:hAnsi="Mundo Sans Std" w:cs="Calibri"/>
          <w:sz w:val="22"/>
          <w:szCs w:val="22"/>
        </w:rPr>
      </w:pPr>
    </w:p>
    <w:p w14:paraId="1AE9741E" w14:textId="1D6F4F40" w:rsidR="004C41A7" w:rsidRPr="0051013D" w:rsidRDefault="004C41A7" w:rsidP="00DD1A65">
      <w:pPr>
        <w:pStyle w:val="ListParagraph"/>
        <w:numPr>
          <w:ilvl w:val="0"/>
          <w:numId w:val="6"/>
        </w:numPr>
        <w:spacing w:after="0" w:line="240" w:lineRule="auto"/>
        <w:jc w:val="both"/>
        <w:rPr>
          <w:rFonts w:ascii="Mundo Sans Std" w:hAnsi="Mundo Sans Std" w:cs="Calibri"/>
          <w:sz w:val="22"/>
          <w:szCs w:val="22"/>
        </w:rPr>
      </w:pPr>
      <w:r w:rsidRPr="0051013D">
        <w:rPr>
          <w:rFonts w:ascii="Mundo Sans Std" w:hAnsi="Mundo Sans Std" w:cs="Calibri"/>
          <w:sz w:val="22"/>
          <w:szCs w:val="22"/>
        </w:rPr>
        <w:t>Submission to or rejection of such conduct is used as a factor in any employment decision affecting any individual; or</w:t>
      </w:r>
    </w:p>
    <w:p w14:paraId="3323B787" w14:textId="77777777" w:rsidR="009D7A80" w:rsidRPr="0051013D" w:rsidRDefault="009D7A80" w:rsidP="009D7A80">
      <w:pPr>
        <w:pStyle w:val="ListParagraph"/>
        <w:spacing w:after="0" w:line="240" w:lineRule="auto"/>
        <w:jc w:val="both"/>
        <w:rPr>
          <w:rFonts w:ascii="Mundo Sans Std" w:hAnsi="Mundo Sans Std" w:cs="Calibri"/>
          <w:sz w:val="22"/>
          <w:szCs w:val="22"/>
        </w:rPr>
      </w:pPr>
    </w:p>
    <w:p w14:paraId="47688B48" w14:textId="7E2900E4" w:rsidR="004C41A7" w:rsidRPr="0051013D" w:rsidRDefault="004C41A7" w:rsidP="00DD1A65">
      <w:pPr>
        <w:pStyle w:val="ListParagraph"/>
        <w:numPr>
          <w:ilvl w:val="0"/>
          <w:numId w:val="6"/>
        </w:numPr>
        <w:spacing w:after="0" w:line="240" w:lineRule="auto"/>
        <w:jc w:val="both"/>
        <w:rPr>
          <w:rFonts w:ascii="Mundo Sans Std" w:hAnsi="Mundo Sans Std" w:cs="Calibri"/>
          <w:sz w:val="22"/>
          <w:szCs w:val="22"/>
        </w:rPr>
      </w:pPr>
      <w:r w:rsidRPr="0051013D">
        <w:rPr>
          <w:rFonts w:ascii="Mundo Sans Std" w:hAnsi="Mundo Sans Std" w:cs="Calibri"/>
          <w:sz w:val="22"/>
          <w:szCs w:val="22"/>
        </w:rPr>
        <w:t>Such conduct has the purpose or effect o</w:t>
      </w:r>
      <w:r w:rsidR="00862DC0" w:rsidRPr="0051013D">
        <w:rPr>
          <w:rFonts w:ascii="Mundo Sans Std" w:hAnsi="Mundo Sans Std" w:cs="Calibri"/>
          <w:sz w:val="22"/>
          <w:szCs w:val="22"/>
        </w:rPr>
        <w:t>f</w:t>
      </w:r>
      <w:r w:rsidRPr="0051013D">
        <w:rPr>
          <w:rFonts w:ascii="Mundo Sans Std" w:hAnsi="Mundo Sans Std" w:cs="Calibri"/>
          <w:sz w:val="22"/>
          <w:szCs w:val="22"/>
        </w:rPr>
        <w:t xml:space="preserve"> unreasonably interfering with any employee’s work performance or creating an intimidating, hostile or offensive work environment.</w:t>
      </w:r>
    </w:p>
    <w:p w14:paraId="48A4C811" w14:textId="77777777" w:rsidR="004C41A7" w:rsidRPr="0051013D" w:rsidRDefault="004C41A7" w:rsidP="00DD1A65">
      <w:pPr>
        <w:spacing w:after="0" w:line="240" w:lineRule="auto"/>
        <w:jc w:val="both"/>
        <w:rPr>
          <w:rFonts w:ascii="Mundo Sans Std" w:hAnsi="Mundo Sans Std" w:cs="Calibri"/>
          <w:sz w:val="22"/>
          <w:szCs w:val="22"/>
        </w:rPr>
      </w:pPr>
    </w:p>
    <w:p w14:paraId="21DB20BD" w14:textId="0259276E" w:rsidR="004C41A7" w:rsidRPr="0051013D" w:rsidRDefault="004C41A7"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Although the intent of the person engaging in the conduct may be harmless or even friendly, it is the welcomeness of the conduct by the recipient that is relevant to whether the conduct is harassment. Given the difficulty of judging whether the conduct is welcome or unwelcome in particular situations, ORGANIZATION prohibits all employees from engaging in any conduct of a sexual nature or amounting to harassment based on any protected category in the work setting.</w:t>
      </w:r>
    </w:p>
    <w:p w14:paraId="0C768CA0" w14:textId="77777777" w:rsidR="004C41A7" w:rsidRPr="0051013D" w:rsidRDefault="004C41A7" w:rsidP="00DD1A65">
      <w:pPr>
        <w:spacing w:after="0" w:line="240" w:lineRule="auto"/>
        <w:jc w:val="both"/>
        <w:rPr>
          <w:rFonts w:ascii="Mundo Sans Std" w:hAnsi="Mundo Sans Std" w:cs="Calibri"/>
          <w:sz w:val="22"/>
          <w:szCs w:val="22"/>
        </w:rPr>
      </w:pPr>
    </w:p>
    <w:p w14:paraId="2A7257AE" w14:textId="4BCE1DCA" w:rsidR="004C41A7" w:rsidRPr="0051013D" w:rsidRDefault="004C41A7"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This policy applies to everyone, including managers and supervisors. No retaliation or intimidation directed towards anyone who makes a complaint will be tolerated.</w:t>
      </w:r>
    </w:p>
    <w:p w14:paraId="34101EF3" w14:textId="77777777" w:rsidR="004C41A7" w:rsidRPr="0051013D" w:rsidRDefault="004C41A7" w:rsidP="00DD1A65">
      <w:pPr>
        <w:spacing w:after="0" w:line="240" w:lineRule="auto"/>
        <w:jc w:val="both"/>
        <w:rPr>
          <w:rFonts w:ascii="Mundo Sans Std" w:hAnsi="Mundo Sans Std" w:cs="Calibri"/>
          <w:sz w:val="22"/>
          <w:szCs w:val="22"/>
        </w:rPr>
      </w:pPr>
    </w:p>
    <w:p w14:paraId="71DA353A" w14:textId="54C40C61" w:rsidR="004C41A7" w:rsidRPr="0051013D" w:rsidRDefault="004C41A7"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If you believe you have been a victim of harassment, take the following steps:</w:t>
      </w:r>
    </w:p>
    <w:p w14:paraId="741AD2CA" w14:textId="0614287D" w:rsidR="004C41A7" w:rsidRPr="0051013D" w:rsidRDefault="004C41A7" w:rsidP="00DD1A65">
      <w:pPr>
        <w:pStyle w:val="ListParagraph"/>
        <w:numPr>
          <w:ilvl w:val="0"/>
          <w:numId w:val="7"/>
        </w:numPr>
        <w:spacing w:after="0" w:line="240" w:lineRule="auto"/>
        <w:jc w:val="both"/>
        <w:rPr>
          <w:rFonts w:ascii="Mundo Sans Std" w:hAnsi="Mundo Sans Std" w:cs="Calibri"/>
          <w:sz w:val="22"/>
          <w:szCs w:val="22"/>
        </w:rPr>
      </w:pPr>
      <w:r w:rsidRPr="0051013D">
        <w:rPr>
          <w:rFonts w:ascii="Mundo Sans Std" w:hAnsi="Mundo Sans Std" w:cs="Calibri"/>
          <w:sz w:val="22"/>
          <w:szCs w:val="22"/>
        </w:rPr>
        <w:t>[Discuss the matter with your supervisor or manager.</w:t>
      </w:r>
      <w:r w:rsidR="00862DC0" w:rsidRPr="0051013D">
        <w:rPr>
          <w:rFonts w:ascii="Mundo Sans Std" w:hAnsi="Mundo Sans Std" w:cs="Calibri"/>
          <w:sz w:val="22"/>
          <w:szCs w:val="22"/>
        </w:rPr>
        <w:t>]</w:t>
      </w:r>
    </w:p>
    <w:p w14:paraId="70172CD2" w14:textId="4E61E80D" w:rsidR="004C41A7" w:rsidRPr="0051013D" w:rsidRDefault="00862DC0" w:rsidP="00DD1A65">
      <w:pPr>
        <w:pStyle w:val="ListParagraph"/>
        <w:numPr>
          <w:ilvl w:val="0"/>
          <w:numId w:val="7"/>
        </w:numPr>
        <w:spacing w:after="0" w:line="240" w:lineRule="auto"/>
        <w:jc w:val="both"/>
        <w:rPr>
          <w:rFonts w:ascii="Mundo Sans Std" w:hAnsi="Mundo Sans Std" w:cs="Calibri"/>
          <w:sz w:val="22"/>
          <w:szCs w:val="22"/>
        </w:rPr>
      </w:pPr>
      <w:r w:rsidRPr="0051013D">
        <w:rPr>
          <w:rFonts w:ascii="Mundo Sans Std" w:hAnsi="Mundo Sans Std" w:cs="Calibri"/>
          <w:sz w:val="22"/>
          <w:szCs w:val="22"/>
        </w:rPr>
        <w:t>[</w:t>
      </w:r>
      <w:r w:rsidR="004C41A7" w:rsidRPr="0051013D">
        <w:rPr>
          <w:rFonts w:ascii="Mundo Sans Std" w:hAnsi="Mundo Sans Std" w:cs="Calibri"/>
          <w:sz w:val="22"/>
          <w:szCs w:val="22"/>
        </w:rPr>
        <w:t>If you believe your supervisor to be the source of or a party to the harassment, talk to any other member of management or the Human Resources Department.]</w:t>
      </w:r>
    </w:p>
    <w:p w14:paraId="46ABAF57" w14:textId="77777777" w:rsidR="004C41A7" w:rsidRPr="0051013D" w:rsidRDefault="004C41A7" w:rsidP="00DD1A65">
      <w:pPr>
        <w:spacing w:after="0" w:line="240" w:lineRule="auto"/>
        <w:jc w:val="both"/>
        <w:rPr>
          <w:rFonts w:ascii="Mundo Sans Std" w:hAnsi="Mundo Sans Std" w:cs="Calibri"/>
          <w:sz w:val="22"/>
          <w:szCs w:val="22"/>
        </w:rPr>
      </w:pPr>
    </w:p>
    <w:p w14:paraId="39BF6E22" w14:textId="6507DAC7" w:rsidR="004C41A7" w:rsidRPr="0051013D" w:rsidRDefault="004C41A7"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ORGANIZATION will investigate and attempt to resolve your complaint promptly. If, for any reason, you believe this has not occurred within a reasonable period of time, refer the problem to any other manager at ORGANIZATION, up to and including the [lead pastor/president/etc.]</w:t>
      </w:r>
    </w:p>
    <w:p w14:paraId="67253A1F" w14:textId="77777777" w:rsidR="00C546EE" w:rsidRPr="0051013D" w:rsidRDefault="00C546EE" w:rsidP="00DD1A65">
      <w:pPr>
        <w:spacing w:after="0" w:line="240" w:lineRule="auto"/>
        <w:jc w:val="both"/>
        <w:rPr>
          <w:rFonts w:ascii="Mundo Sans Std" w:hAnsi="Mundo Sans Std" w:cs="Calibri"/>
          <w:sz w:val="22"/>
          <w:szCs w:val="22"/>
        </w:rPr>
      </w:pPr>
    </w:p>
    <w:p w14:paraId="7ED4C05F" w14:textId="449F06CB" w:rsidR="004937CF" w:rsidRPr="0051013D" w:rsidRDefault="004937CF" w:rsidP="00DD1A65">
      <w:p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CONFIDENTIALITY</w:t>
      </w:r>
    </w:p>
    <w:p w14:paraId="264C6B38" w14:textId="03D1E3BD" w:rsidR="004937CF" w:rsidRPr="0051013D" w:rsidRDefault="00C546EE"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 xml:space="preserve">As a result of your employment at ORGANIZATION, you will have access to confidential information belonging to </w:t>
      </w:r>
      <w:r w:rsidR="00243119" w:rsidRPr="0051013D">
        <w:rPr>
          <w:rFonts w:ascii="Mundo Sans Std" w:hAnsi="Mundo Sans Std" w:cs="Calibri"/>
          <w:sz w:val="22"/>
          <w:szCs w:val="22"/>
        </w:rPr>
        <w:t>ORGANIZATION</w:t>
      </w:r>
      <w:r w:rsidRPr="0051013D">
        <w:rPr>
          <w:rFonts w:ascii="Mundo Sans Std" w:hAnsi="Mundo Sans Std" w:cs="Calibri"/>
          <w:sz w:val="22"/>
          <w:szCs w:val="22"/>
        </w:rPr>
        <w:t xml:space="preserve"> of a special and unique nature and value, relating to such matters as </w:t>
      </w:r>
      <w:r w:rsidR="00243119" w:rsidRPr="0051013D">
        <w:rPr>
          <w:rFonts w:ascii="Mundo Sans Std" w:hAnsi="Mundo Sans Std" w:cs="Calibri"/>
          <w:sz w:val="22"/>
          <w:szCs w:val="22"/>
        </w:rPr>
        <w:t xml:space="preserve">ORGANIZATION’s </w:t>
      </w:r>
      <w:r w:rsidRPr="0051013D">
        <w:rPr>
          <w:rFonts w:ascii="Mundo Sans Std" w:hAnsi="Mundo Sans Std" w:cs="Calibri"/>
          <w:sz w:val="22"/>
          <w:szCs w:val="22"/>
        </w:rPr>
        <w:t xml:space="preserve">personnel and compensation information; </w:t>
      </w:r>
      <w:r w:rsidR="001677F2" w:rsidRPr="0051013D">
        <w:rPr>
          <w:rFonts w:ascii="Mundo Sans Std" w:hAnsi="Mundo Sans Std" w:cs="Calibri"/>
          <w:sz w:val="22"/>
          <w:szCs w:val="22"/>
        </w:rPr>
        <w:t>[</w:t>
      </w:r>
      <w:r w:rsidR="00243119" w:rsidRPr="0051013D">
        <w:rPr>
          <w:rFonts w:ascii="Mundo Sans Std" w:hAnsi="Mundo Sans Std" w:cs="Calibri"/>
          <w:sz w:val="22"/>
          <w:szCs w:val="22"/>
        </w:rPr>
        <w:t xml:space="preserve">include as appropriate: </w:t>
      </w:r>
      <w:r w:rsidRPr="0051013D">
        <w:rPr>
          <w:rFonts w:ascii="Mundo Sans Std" w:hAnsi="Mundo Sans Std" w:cs="Calibri"/>
          <w:sz w:val="22"/>
          <w:szCs w:val="22"/>
        </w:rPr>
        <w:t>accounts; trade secrets; procedures, manuals; financial cost and sales data; contracts; price information; business opportunities; confidential reports; customer lists and contracts; litigation and other legal matters, as well as information specific to the organization’s services.</w:t>
      </w:r>
      <w:r w:rsidR="001677F2" w:rsidRPr="0051013D">
        <w:rPr>
          <w:rFonts w:ascii="Mundo Sans Std" w:hAnsi="Mundo Sans Std" w:cs="Calibri"/>
          <w:sz w:val="22"/>
          <w:szCs w:val="22"/>
        </w:rPr>
        <w:t>]</w:t>
      </w:r>
    </w:p>
    <w:p w14:paraId="7088EA5E" w14:textId="77777777" w:rsidR="00C546EE" w:rsidRPr="0051013D" w:rsidRDefault="00C546EE" w:rsidP="00DD1A65">
      <w:pPr>
        <w:spacing w:after="0" w:line="240" w:lineRule="auto"/>
        <w:jc w:val="both"/>
        <w:rPr>
          <w:rFonts w:ascii="Mundo Sans Std" w:hAnsi="Mundo Sans Std" w:cs="Calibri"/>
          <w:sz w:val="22"/>
          <w:szCs w:val="22"/>
        </w:rPr>
      </w:pPr>
    </w:p>
    <w:p w14:paraId="006E3B53" w14:textId="779FC8E1" w:rsidR="00C546EE" w:rsidRPr="0051013D" w:rsidRDefault="00C546EE"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 xml:space="preserve">As a condition of employment, you must agree that all such information is the exclusive property of </w:t>
      </w:r>
      <w:r w:rsidR="00243119" w:rsidRPr="0051013D">
        <w:rPr>
          <w:rFonts w:ascii="Mundo Sans Std" w:hAnsi="Mundo Sans Std" w:cs="Calibri"/>
          <w:sz w:val="22"/>
          <w:szCs w:val="22"/>
        </w:rPr>
        <w:t>ORGANIZATION</w:t>
      </w:r>
      <w:r w:rsidRPr="0051013D">
        <w:rPr>
          <w:rFonts w:ascii="Mundo Sans Std" w:hAnsi="Mundo Sans Std" w:cs="Calibri"/>
          <w:sz w:val="22"/>
          <w:szCs w:val="22"/>
        </w:rPr>
        <w:t xml:space="preserve"> and that you will not at any time divulge or disclose to anyone, except in the responsible exercise of your job, any such information, whether or not it has been designated specifically as “confidential.”</w:t>
      </w:r>
    </w:p>
    <w:p w14:paraId="4788225F" w14:textId="77777777" w:rsidR="00BE0E9C" w:rsidRPr="0051013D" w:rsidRDefault="00BE0E9C" w:rsidP="00DD1A65">
      <w:pPr>
        <w:spacing w:after="0" w:line="240" w:lineRule="auto"/>
        <w:jc w:val="both"/>
        <w:rPr>
          <w:rFonts w:ascii="Mundo Sans Std" w:hAnsi="Mundo Sans Std" w:cs="Calibri"/>
          <w:sz w:val="22"/>
          <w:szCs w:val="22"/>
        </w:rPr>
      </w:pPr>
    </w:p>
    <w:p w14:paraId="09159D46" w14:textId="77777777" w:rsidR="00BE0E9C" w:rsidRPr="0051013D" w:rsidRDefault="00BE0E9C" w:rsidP="00DD1A65">
      <w:p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WAGE NONDISCLOSURE</w:t>
      </w:r>
    </w:p>
    <w:p w14:paraId="1D3F363D" w14:textId="73C69711" w:rsidR="00BE0E9C" w:rsidRPr="0051013D" w:rsidRDefault="00BE0E9C"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ORGANIZATION complies wit</w:t>
      </w:r>
      <w:r w:rsidR="00243119" w:rsidRPr="0051013D">
        <w:rPr>
          <w:rFonts w:ascii="Mundo Sans Std" w:hAnsi="Mundo Sans Std" w:cs="Calibri"/>
          <w:sz w:val="22"/>
          <w:szCs w:val="22"/>
        </w:rPr>
        <w:t>h</w:t>
      </w:r>
      <w:r w:rsidRPr="0051013D">
        <w:rPr>
          <w:rFonts w:ascii="Mundo Sans Std" w:hAnsi="Mundo Sans Std" w:cs="Calibri"/>
          <w:sz w:val="22"/>
          <w:szCs w:val="22"/>
        </w:rPr>
        <w:t xml:space="preserve"> Minnesota law prohibit</w:t>
      </w:r>
      <w:r w:rsidR="00243119" w:rsidRPr="0051013D">
        <w:rPr>
          <w:rFonts w:ascii="Mundo Sans Std" w:hAnsi="Mundo Sans Std" w:cs="Calibri"/>
          <w:sz w:val="22"/>
          <w:szCs w:val="22"/>
        </w:rPr>
        <w:t>ing</w:t>
      </w:r>
      <w:r w:rsidRPr="0051013D">
        <w:rPr>
          <w:rFonts w:ascii="Mundo Sans Std" w:hAnsi="Mundo Sans Std" w:cs="Calibri"/>
          <w:sz w:val="22"/>
          <w:szCs w:val="22"/>
        </w:rPr>
        <w:t xml:space="preserve"> restricti</w:t>
      </w:r>
      <w:r w:rsidR="00243119" w:rsidRPr="0051013D">
        <w:rPr>
          <w:rFonts w:ascii="Mundo Sans Std" w:hAnsi="Mundo Sans Std" w:cs="Calibri"/>
          <w:sz w:val="22"/>
          <w:szCs w:val="22"/>
        </w:rPr>
        <w:t>on of</w:t>
      </w:r>
      <w:r w:rsidRPr="0051013D">
        <w:rPr>
          <w:rFonts w:ascii="Mundo Sans Std" w:hAnsi="Mundo Sans Std" w:cs="Calibri"/>
          <w:sz w:val="22"/>
          <w:szCs w:val="22"/>
        </w:rPr>
        <w:t xml:space="preserve"> any employee’s ability to disclose their wages or retaliating against any employee for disclosing their wages or discussing another employee’s wages that were disclosed voluntarily. However, </w:t>
      </w:r>
      <w:r w:rsidR="00243119" w:rsidRPr="0051013D">
        <w:rPr>
          <w:rFonts w:ascii="Mundo Sans Std" w:hAnsi="Mundo Sans Std" w:cs="Calibri"/>
          <w:sz w:val="22"/>
          <w:szCs w:val="22"/>
        </w:rPr>
        <w:t>ORGANIZATION</w:t>
      </w:r>
      <w:r w:rsidRPr="0051013D">
        <w:rPr>
          <w:rFonts w:ascii="Mundo Sans Std" w:hAnsi="Mundo Sans Std" w:cs="Calibri"/>
          <w:sz w:val="22"/>
          <w:szCs w:val="22"/>
        </w:rPr>
        <w:t xml:space="preserve"> will discipline, up to and including termination of employment, any employee who gains unauthorized access to another employee’s private financial data.</w:t>
      </w:r>
    </w:p>
    <w:p w14:paraId="1D10714B" w14:textId="77777777" w:rsidR="00BE0E9C" w:rsidRPr="0051013D" w:rsidRDefault="00BE0E9C" w:rsidP="00DD1A65">
      <w:pPr>
        <w:spacing w:after="0" w:line="240" w:lineRule="auto"/>
        <w:jc w:val="both"/>
        <w:rPr>
          <w:rFonts w:ascii="Mundo Sans Std" w:hAnsi="Mundo Sans Std" w:cs="Calibri"/>
          <w:sz w:val="22"/>
          <w:szCs w:val="22"/>
        </w:rPr>
      </w:pPr>
    </w:p>
    <w:p w14:paraId="1AD70764" w14:textId="77777777" w:rsidR="00BE0E9C" w:rsidRPr="0051013D" w:rsidRDefault="00BE0E9C" w:rsidP="00DD1A65">
      <w:p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MANDATORY MEETINGS</w:t>
      </w:r>
    </w:p>
    <w:p w14:paraId="46434332" w14:textId="4204DEAA" w:rsidR="00BE0E9C" w:rsidRPr="0051013D" w:rsidRDefault="00BE0E9C"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 xml:space="preserve">ORGANIZATION may require employees to attend mandatory meetings based on business needs and in the interest of productivity and collaboration. However, </w:t>
      </w:r>
      <w:r w:rsidR="00243119" w:rsidRPr="0051013D">
        <w:rPr>
          <w:rFonts w:ascii="Mundo Sans Std" w:hAnsi="Mundo Sans Std" w:cs="Calibri"/>
          <w:sz w:val="22"/>
          <w:szCs w:val="22"/>
        </w:rPr>
        <w:t>ORGANIZATION</w:t>
      </w:r>
      <w:r w:rsidRPr="0051013D">
        <w:rPr>
          <w:rFonts w:ascii="Mundo Sans Std" w:hAnsi="Mundo Sans Std" w:cs="Calibri"/>
          <w:sz w:val="22"/>
          <w:szCs w:val="22"/>
        </w:rPr>
        <w:t xml:space="preserve"> will not take adverse action against any employee for refusing to attend mandatory meetings or participate in </w:t>
      </w:r>
      <w:r w:rsidR="00243119" w:rsidRPr="0051013D">
        <w:rPr>
          <w:rFonts w:ascii="Mundo Sans Std" w:hAnsi="Mundo Sans Std" w:cs="Calibri"/>
          <w:sz w:val="22"/>
          <w:szCs w:val="22"/>
        </w:rPr>
        <w:t>ORGANIZATION</w:t>
      </w:r>
      <w:r w:rsidRPr="0051013D">
        <w:rPr>
          <w:rFonts w:ascii="Mundo Sans Std" w:hAnsi="Mundo Sans Std" w:cs="Calibri"/>
          <w:sz w:val="22"/>
          <w:szCs w:val="22"/>
        </w:rPr>
        <w:t>-sponsored communications that have the purpose of communicating its religious or political views.</w:t>
      </w:r>
    </w:p>
    <w:p w14:paraId="3BE4063D" w14:textId="77777777" w:rsidR="00C546EE" w:rsidRPr="0051013D" w:rsidRDefault="00C546EE" w:rsidP="00DD1A65">
      <w:pPr>
        <w:spacing w:after="0" w:line="240" w:lineRule="auto"/>
        <w:jc w:val="both"/>
        <w:rPr>
          <w:rFonts w:ascii="Mundo Sans Std" w:hAnsi="Mundo Sans Std" w:cs="Calibri"/>
          <w:sz w:val="22"/>
          <w:szCs w:val="22"/>
        </w:rPr>
      </w:pPr>
    </w:p>
    <w:p w14:paraId="5C7842AE" w14:textId="35FB2CE1" w:rsidR="00BE0E9C" w:rsidRPr="0051013D" w:rsidRDefault="00BE0E9C" w:rsidP="00DD1A65">
      <w:p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EMPLOYEE STATUS</w:t>
      </w:r>
    </w:p>
    <w:p w14:paraId="08F4E793" w14:textId="7B0B5DE2" w:rsidR="00BE0E9C" w:rsidRPr="0051013D" w:rsidRDefault="00862DC0"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w:t>
      </w:r>
      <w:r w:rsidR="00BE0E9C" w:rsidRPr="0051013D">
        <w:rPr>
          <w:rFonts w:ascii="Mundo Sans Std" w:hAnsi="Mundo Sans Std" w:cs="Calibri"/>
          <w:sz w:val="22"/>
          <w:szCs w:val="22"/>
        </w:rPr>
        <w:t xml:space="preserve">Describe </w:t>
      </w:r>
      <w:r w:rsidR="00243119" w:rsidRPr="0051013D">
        <w:rPr>
          <w:rFonts w:ascii="Mundo Sans Std" w:hAnsi="Mundo Sans Std" w:cs="Calibri"/>
          <w:sz w:val="22"/>
          <w:szCs w:val="22"/>
        </w:rPr>
        <w:t xml:space="preserve">and define </w:t>
      </w:r>
      <w:r w:rsidR="00BE0E9C" w:rsidRPr="0051013D">
        <w:rPr>
          <w:rFonts w:ascii="Mundo Sans Std" w:hAnsi="Mundo Sans Std" w:cs="Calibri"/>
          <w:sz w:val="22"/>
          <w:szCs w:val="22"/>
        </w:rPr>
        <w:t>classifications of employees</w:t>
      </w:r>
      <w:r w:rsidR="00243119" w:rsidRPr="0051013D">
        <w:rPr>
          <w:rFonts w:ascii="Mundo Sans Std" w:hAnsi="Mundo Sans Std" w:cs="Calibri"/>
          <w:sz w:val="22"/>
          <w:szCs w:val="22"/>
        </w:rPr>
        <w:t xml:space="preserve"> here [</w:t>
      </w:r>
      <w:r w:rsidR="00BE0E9C" w:rsidRPr="0051013D">
        <w:rPr>
          <w:rFonts w:ascii="Mundo Sans Std" w:hAnsi="Mundo Sans Std" w:cs="Calibri"/>
          <w:sz w:val="22"/>
          <w:szCs w:val="22"/>
        </w:rPr>
        <w:t>full-time, part-time, exempt, non-exempt, temporary, etc.</w:t>
      </w:r>
      <w:r w:rsidR="00243119" w:rsidRPr="0051013D">
        <w:rPr>
          <w:rFonts w:ascii="Mundo Sans Std" w:hAnsi="Mundo Sans Std" w:cs="Calibri"/>
          <w:sz w:val="22"/>
          <w:szCs w:val="22"/>
        </w:rPr>
        <w:t>]</w:t>
      </w:r>
      <w:r w:rsidR="00BE0E9C" w:rsidRPr="0051013D">
        <w:rPr>
          <w:rFonts w:ascii="Mundo Sans Std" w:hAnsi="Mundo Sans Std" w:cs="Calibri"/>
          <w:sz w:val="22"/>
          <w:szCs w:val="22"/>
        </w:rPr>
        <w:t>,</w:t>
      </w:r>
      <w:r w:rsidRPr="0051013D">
        <w:rPr>
          <w:rFonts w:ascii="Mundo Sans Std" w:hAnsi="Mundo Sans Std" w:cs="Calibri"/>
          <w:sz w:val="22"/>
          <w:szCs w:val="22"/>
        </w:rPr>
        <w:t xml:space="preserve"> </w:t>
      </w:r>
      <w:r w:rsidR="00BE0E9C" w:rsidRPr="0051013D">
        <w:rPr>
          <w:rFonts w:ascii="Mundo Sans Std" w:hAnsi="Mundo Sans Std" w:cs="Calibri"/>
          <w:sz w:val="22"/>
          <w:szCs w:val="22"/>
        </w:rPr>
        <w:t>that help employees understand handbook sections and eligibility for benefits.</w:t>
      </w:r>
      <w:r w:rsidRPr="0051013D">
        <w:rPr>
          <w:rFonts w:ascii="Mundo Sans Std" w:hAnsi="Mundo Sans Std" w:cs="Calibri"/>
          <w:sz w:val="22"/>
          <w:szCs w:val="22"/>
        </w:rPr>
        <w:t>]</w:t>
      </w:r>
    </w:p>
    <w:p w14:paraId="630A926C" w14:textId="77777777" w:rsidR="00BE0E9C" w:rsidRPr="0051013D" w:rsidRDefault="00BE0E9C" w:rsidP="00DD1A65">
      <w:pPr>
        <w:spacing w:after="0" w:line="240" w:lineRule="auto"/>
        <w:jc w:val="both"/>
        <w:rPr>
          <w:rFonts w:ascii="Mundo Sans Std" w:hAnsi="Mundo Sans Std" w:cs="Calibri"/>
          <w:b/>
          <w:bCs/>
          <w:sz w:val="22"/>
          <w:szCs w:val="22"/>
        </w:rPr>
      </w:pPr>
    </w:p>
    <w:p w14:paraId="6AD067D0" w14:textId="0CA2F7D6" w:rsidR="004937CF" w:rsidRPr="0051013D" w:rsidRDefault="004937CF" w:rsidP="00DD1A65">
      <w:p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HOURS OF WORK</w:t>
      </w:r>
    </w:p>
    <w:p w14:paraId="51B7DCB5" w14:textId="705E89C9" w:rsidR="004937CF" w:rsidRPr="0051013D" w:rsidRDefault="00C546EE"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 xml:space="preserve">ORGANIZATION requires </w:t>
      </w:r>
      <w:r w:rsidR="001677F2" w:rsidRPr="0051013D">
        <w:rPr>
          <w:rFonts w:ascii="Mundo Sans Std" w:hAnsi="Mundo Sans Std" w:cs="Calibri"/>
          <w:sz w:val="22"/>
          <w:szCs w:val="22"/>
        </w:rPr>
        <w:t>flexibility</w:t>
      </w:r>
      <w:r w:rsidRPr="0051013D">
        <w:rPr>
          <w:rFonts w:ascii="Mundo Sans Std" w:hAnsi="Mundo Sans Std" w:cs="Calibri"/>
          <w:sz w:val="22"/>
          <w:szCs w:val="22"/>
        </w:rPr>
        <w:t xml:space="preserve"> to schedule people when needed.</w:t>
      </w:r>
      <w:r w:rsidR="00243119" w:rsidRPr="0051013D">
        <w:rPr>
          <w:rFonts w:ascii="Mundo Sans Std" w:hAnsi="Mundo Sans Std" w:cs="Calibri"/>
          <w:sz w:val="22"/>
          <w:szCs w:val="22"/>
        </w:rPr>
        <w:t xml:space="preserve"> ORGANIZATION</w:t>
      </w:r>
      <w:r w:rsidRPr="0051013D">
        <w:rPr>
          <w:rFonts w:ascii="Mundo Sans Std" w:hAnsi="Mundo Sans Std" w:cs="Calibri"/>
          <w:sz w:val="22"/>
          <w:szCs w:val="22"/>
        </w:rPr>
        <w:t xml:space="preserve"> accommodate</w:t>
      </w:r>
      <w:r w:rsidR="00243119" w:rsidRPr="0051013D">
        <w:rPr>
          <w:rFonts w:ascii="Mundo Sans Std" w:hAnsi="Mundo Sans Std" w:cs="Calibri"/>
          <w:sz w:val="22"/>
          <w:szCs w:val="22"/>
        </w:rPr>
        <w:t>s</w:t>
      </w:r>
      <w:r w:rsidRPr="0051013D">
        <w:rPr>
          <w:rFonts w:ascii="Mundo Sans Std" w:hAnsi="Mundo Sans Std" w:cs="Calibri"/>
          <w:sz w:val="22"/>
          <w:szCs w:val="22"/>
        </w:rPr>
        <w:t xml:space="preserve"> individual needs as </w:t>
      </w:r>
      <w:r w:rsidR="001677F2" w:rsidRPr="0051013D">
        <w:rPr>
          <w:rFonts w:ascii="Mundo Sans Std" w:hAnsi="Mundo Sans Std" w:cs="Calibri"/>
          <w:sz w:val="22"/>
          <w:szCs w:val="22"/>
        </w:rPr>
        <w:t xml:space="preserve">much as </w:t>
      </w:r>
      <w:r w:rsidRPr="0051013D">
        <w:rPr>
          <w:rFonts w:ascii="Mundo Sans Std" w:hAnsi="Mundo Sans Std" w:cs="Calibri"/>
          <w:sz w:val="22"/>
          <w:szCs w:val="22"/>
        </w:rPr>
        <w:t xml:space="preserve">possible, while still meeting </w:t>
      </w:r>
      <w:r w:rsidR="00243119" w:rsidRPr="0051013D">
        <w:rPr>
          <w:rFonts w:ascii="Mundo Sans Std" w:hAnsi="Mundo Sans Std" w:cs="Calibri"/>
          <w:sz w:val="22"/>
          <w:szCs w:val="22"/>
        </w:rPr>
        <w:t>its business needs</w:t>
      </w:r>
      <w:r w:rsidRPr="0051013D">
        <w:rPr>
          <w:rFonts w:ascii="Mundo Sans Std" w:hAnsi="Mundo Sans Std" w:cs="Calibri"/>
          <w:sz w:val="22"/>
          <w:szCs w:val="22"/>
        </w:rPr>
        <w:t>. However, it sometimes may be necessary to ask employees to work at times other than their regularly scheduled hours.</w:t>
      </w:r>
    </w:p>
    <w:p w14:paraId="2B85D3FD" w14:textId="77777777" w:rsidR="00C546EE" w:rsidRPr="0051013D" w:rsidRDefault="00C546EE" w:rsidP="00DD1A65">
      <w:pPr>
        <w:spacing w:after="0" w:line="240" w:lineRule="auto"/>
        <w:jc w:val="both"/>
        <w:rPr>
          <w:rFonts w:ascii="Mundo Sans Std" w:hAnsi="Mundo Sans Std" w:cs="Calibri"/>
          <w:sz w:val="22"/>
          <w:szCs w:val="22"/>
        </w:rPr>
      </w:pPr>
    </w:p>
    <w:p w14:paraId="69B40CF3" w14:textId="1D0C6481" w:rsidR="00C546EE" w:rsidRPr="0051013D" w:rsidRDefault="00C546EE"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 xml:space="preserve">ORGANIZATION’S regular work </w:t>
      </w:r>
      <w:r w:rsidR="001677F2" w:rsidRPr="0051013D">
        <w:rPr>
          <w:rFonts w:ascii="Mundo Sans Std" w:hAnsi="Mundo Sans Std" w:cs="Calibri"/>
          <w:sz w:val="22"/>
          <w:szCs w:val="22"/>
        </w:rPr>
        <w:t>week</w:t>
      </w:r>
      <w:r w:rsidRPr="0051013D">
        <w:rPr>
          <w:rFonts w:ascii="Mundo Sans Std" w:hAnsi="Mundo Sans Std" w:cs="Calibri"/>
          <w:sz w:val="22"/>
          <w:szCs w:val="22"/>
        </w:rPr>
        <w:t xml:space="preserve"> is a 7-day period beginning each </w:t>
      </w:r>
      <w:r w:rsidR="001677F2" w:rsidRPr="0051013D">
        <w:rPr>
          <w:rFonts w:ascii="Mundo Sans Std" w:hAnsi="Mundo Sans Std" w:cs="Calibri"/>
          <w:sz w:val="22"/>
          <w:szCs w:val="22"/>
        </w:rPr>
        <w:t>[</w:t>
      </w:r>
      <w:r w:rsidRPr="0051013D">
        <w:rPr>
          <w:rFonts w:ascii="Mundo Sans Std" w:hAnsi="Mundo Sans Std" w:cs="Calibri"/>
          <w:sz w:val="22"/>
          <w:szCs w:val="22"/>
        </w:rPr>
        <w:t>Monday at 12:01am and ending each Sunday at midnight</w:t>
      </w:r>
      <w:r w:rsidR="001677F2" w:rsidRPr="0051013D">
        <w:rPr>
          <w:rFonts w:ascii="Mundo Sans Std" w:hAnsi="Mundo Sans Std" w:cs="Calibri"/>
          <w:sz w:val="22"/>
          <w:szCs w:val="22"/>
        </w:rPr>
        <w:t>]</w:t>
      </w:r>
      <w:r w:rsidRPr="0051013D">
        <w:rPr>
          <w:rFonts w:ascii="Mundo Sans Std" w:hAnsi="Mundo Sans Std" w:cs="Calibri"/>
          <w:sz w:val="22"/>
          <w:szCs w:val="22"/>
        </w:rPr>
        <w:t xml:space="preserve">. Normal working hours are from </w:t>
      </w:r>
      <w:r w:rsidR="001677F2" w:rsidRPr="0051013D">
        <w:rPr>
          <w:rFonts w:ascii="Mundo Sans Std" w:hAnsi="Mundo Sans Std" w:cs="Calibri"/>
          <w:sz w:val="22"/>
          <w:szCs w:val="22"/>
        </w:rPr>
        <w:t>[</w:t>
      </w:r>
      <w:r w:rsidRPr="0051013D">
        <w:rPr>
          <w:rFonts w:ascii="Mundo Sans Std" w:hAnsi="Mundo Sans Std" w:cs="Calibri"/>
          <w:sz w:val="22"/>
          <w:szCs w:val="22"/>
        </w:rPr>
        <w:t>8am to 5pm</w:t>
      </w:r>
      <w:r w:rsidR="001677F2" w:rsidRPr="0051013D">
        <w:rPr>
          <w:rFonts w:ascii="Mundo Sans Std" w:hAnsi="Mundo Sans Std" w:cs="Calibri"/>
          <w:sz w:val="22"/>
          <w:szCs w:val="22"/>
        </w:rPr>
        <w:t>]</w:t>
      </w:r>
      <w:r w:rsidRPr="0051013D">
        <w:rPr>
          <w:rFonts w:ascii="Mundo Sans Std" w:hAnsi="Mundo Sans Std" w:cs="Calibri"/>
          <w:sz w:val="22"/>
          <w:szCs w:val="22"/>
        </w:rPr>
        <w:t xml:space="preserve">, 40 hours per week. Should it be necessary for you to be absent from or late for work for any reason, please notify your supervisor </w:t>
      </w:r>
      <w:r w:rsidR="00243119" w:rsidRPr="0051013D">
        <w:rPr>
          <w:rFonts w:ascii="Mundo Sans Std" w:hAnsi="Mundo Sans Std" w:cs="Calibri"/>
          <w:sz w:val="22"/>
          <w:szCs w:val="22"/>
        </w:rPr>
        <w:t xml:space="preserve">as soon as possible, but no later than </w:t>
      </w:r>
      <w:r w:rsidRPr="0051013D">
        <w:rPr>
          <w:rFonts w:ascii="Mundo Sans Std" w:hAnsi="Mundo Sans Std" w:cs="Calibri"/>
          <w:sz w:val="22"/>
          <w:szCs w:val="22"/>
        </w:rPr>
        <w:t>8am</w:t>
      </w:r>
      <w:r w:rsidR="00243119" w:rsidRPr="0051013D">
        <w:rPr>
          <w:rFonts w:ascii="Mundo Sans Std" w:hAnsi="Mundo Sans Std" w:cs="Calibri"/>
          <w:sz w:val="22"/>
          <w:szCs w:val="22"/>
        </w:rPr>
        <w:t xml:space="preserve"> of the day you will be absent</w:t>
      </w:r>
      <w:r w:rsidR="00862DC0" w:rsidRPr="0051013D">
        <w:rPr>
          <w:rFonts w:ascii="Mundo Sans Std" w:hAnsi="Mundo Sans Std" w:cs="Calibri"/>
          <w:sz w:val="22"/>
          <w:szCs w:val="22"/>
        </w:rPr>
        <w:t xml:space="preserve"> or late</w:t>
      </w:r>
      <w:r w:rsidRPr="0051013D">
        <w:rPr>
          <w:rFonts w:ascii="Mundo Sans Std" w:hAnsi="Mundo Sans Std" w:cs="Calibri"/>
          <w:sz w:val="22"/>
          <w:szCs w:val="22"/>
        </w:rPr>
        <w:t>. Unreported or excessive tardiness or absences may, at ORGANIZATION’S discretion, affect your pay or result in discipline.</w:t>
      </w:r>
    </w:p>
    <w:p w14:paraId="3C84501A" w14:textId="77777777" w:rsidR="00C546EE" w:rsidRPr="0051013D" w:rsidRDefault="00C546EE" w:rsidP="00DD1A65">
      <w:pPr>
        <w:spacing w:after="0" w:line="240" w:lineRule="auto"/>
        <w:jc w:val="both"/>
        <w:rPr>
          <w:rFonts w:ascii="Mundo Sans Std" w:hAnsi="Mundo Sans Std" w:cs="Calibri"/>
          <w:sz w:val="22"/>
          <w:szCs w:val="22"/>
        </w:rPr>
      </w:pPr>
    </w:p>
    <w:p w14:paraId="4EAAFE81" w14:textId="3261EE5B" w:rsidR="00C546EE" w:rsidRPr="0051013D" w:rsidRDefault="00C546EE"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Lunch breaks, which are unpaid time off</w:t>
      </w:r>
      <w:r w:rsidR="00243119" w:rsidRPr="0051013D">
        <w:rPr>
          <w:rFonts w:ascii="Mundo Sans Std" w:hAnsi="Mundo Sans Std" w:cs="Calibri"/>
          <w:sz w:val="22"/>
          <w:szCs w:val="22"/>
        </w:rPr>
        <w:t xml:space="preserve"> </w:t>
      </w:r>
      <w:r w:rsidRPr="0051013D">
        <w:rPr>
          <w:rFonts w:ascii="Mundo Sans Std" w:hAnsi="Mundo Sans Std" w:cs="Calibri"/>
          <w:sz w:val="22"/>
          <w:szCs w:val="22"/>
        </w:rPr>
        <w:t>when you do not work at all</w:t>
      </w:r>
      <w:r w:rsidR="004C41A7" w:rsidRPr="0051013D">
        <w:rPr>
          <w:rFonts w:ascii="Mundo Sans Std" w:hAnsi="Mundo Sans Std" w:cs="Calibri"/>
          <w:sz w:val="22"/>
          <w:szCs w:val="22"/>
        </w:rPr>
        <w:t xml:space="preserve"> when working 6 or more consecutive hours, </w:t>
      </w:r>
      <w:r w:rsidRPr="0051013D">
        <w:rPr>
          <w:rFonts w:ascii="Mundo Sans Std" w:hAnsi="Mundo Sans Std" w:cs="Calibri"/>
          <w:sz w:val="22"/>
          <w:szCs w:val="22"/>
        </w:rPr>
        <w:t xml:space="preserve">are no more than </w:t>
      </w:r>
      <w:r w:rsidR="001677F2" w:rsidRPr="0051013D">
        <w:rPr>
          <w:rFonts w:ascii="Mundo Sans Std" w:hAnsi="Mundo Sans Std" w:cs="Calibri"/>
          <w:sz w:val="22"/>
          <w:szCs w:val="22"/>
        </w:rPr>
        <w:t>[</w:t>
      </w:r>
      <w:r w:rsidRPr="0051013D">
        <w:rPr>
          <w:rFonts w:ascii="Mundo Sans Std" w:hAnsi="Mundo Sans Std" w:cs="Calibri"/>
          <w:sz w:val="22"/>
          <w:szCs w:val="22"/>
        </w:rPr>
        <w:t>30 minutes</w:t>
      </w:r>
      <w:r w:rsidR="001677F2" w:rsidRPr="0051013D">
        <w:rPr>
          <w:rFonts w:ascii="Mundo Sans Std" w:hAnsi="Mundo Sans Std" w:cs="Calibri"/>
          <w:sz w:val="22"/>
          <w:szCs w:val="22"/>
        </w:rPr>
        <w:t>]</w:t>
      </w:r>
      <w:r w:rsidRPr="0051013D">
        <w:rPr>
          <w:rFonts w:ascii="Mundo Sans Std" w:hAnsi="Mundo Sans Std" w:cs="Calibri"/>
          <w:sz w:val="22"/>
          <w:szCs w:val="22"/>
        </w:rPr>
        <w:t xml:space="preserve"> in length and should be scheduled at a time that will not inconvenience your co-worker</w:t>
      </w:r>
      <w:r w:rsidR="00243119" w:rsidRPr="0051013D">
        <w:rPr>
          <w:rFonts w:ascii="Mundo Sans Std" w:hAnsi="Mundo Sans Std" w:cs="Calibri"/>
          <w:sz w:val="22"/>
          <w:szCs w:val="22"/>
        </w:rPr>
        <w:t>s</w:t>
      </w:r>
      <w:r w:rsidRPr="0051013D">
        <w:rPr>
          <w:rFonts w:ascii="Mundo Sans Std" w:hAnsi="Mundo Sans Std" w:cs="Calibri"/>
          <w:sz w:val="22"/>
          <w:szCs w:val="22"/>
        </w:rPr>
        <w:t xml:space="preserve"> or ORGANIZATION. In addition,</w:t>
      </w:r>
      <w:r w:rsidR="004C41A7" w:rsidRPr="0051013D">
        <w:rPr>
          <w:rFonts w:ascii="Mundo Sans Std" w:hAnsi="Mundo Sans Std" w:cs="Calibri"/>
          <w:sz w:val="22"/>
          <w:szCs w:val="22"/>
        </w:rPr>
        <w:t xml:space="preserve"> a </w:t>
      </w:r>
      <w:r w:rsidRPr="0051013D">
        <w:rPr>
          <w:rFonts w:ascii="Mundo Sans Std" w:hAnsi="Mundo Sans Std" w:cs="Calibri"/>
          <w:sz w:val="22"/>
          <w:szCs w:val="22"/>
        </w:rPr>
        <w:t>paid 15-minute break</w:t>
      </w:r>
      <w:r w:rsidR="004C41A7" w:rsidRPr="0051013D">
        <w:rPr>
          <w:rFonts w:ascii="Mundo Sans Std" w:hAnsi="Mundo Sans Std" w:cs="Calibri"/>
          <w:sz w:val="22"/>
          <w:szCs w:val="22"/>
        </w:rPr>
        <w:t xml:space="preserve"> is</w:t>
      </w:r>
      <w:r w:rsidRPr="0051013D">
        <w:rPr>
          <w:rFonts w:ascii="Mundo Sans Std" w:hAnsi="Mundo Sans Std" w:cs="Calibri"/>
          <w:sz w:val="22"/>
          <w:szCs w:val="22"/>
        </w:rPr>
        <w:t xml:space="preserve"> allowed</w:t>
      </w:r>
      <w:r w:rsidR="004C41A7" w:rsidRPr="0051013D">
        <w:rPr>
          <w:rFonts w:ascii="Mundo Sans Std" w:hAnsi="Mundo Sans Std" w:cs="Calibri"/>
          <w:sz w:val="22"/>
          <w:szCs w:val="22"/>
        </w:rPr>
        <w:t xml:space="preserve"> within each </w:t>
      </w:r>
      <w:r w:rsidR="00243119" w:rsidRPr="0051013D">
        <w:rPr>
          <w:rFonts w:ascii="Mundo Sans Std" w:hAnsi="Mundo Sans Std" w:cs="Calibri"/>
          <w:sz w:val="22"/>
          <w:szCs w:val="22"/>
        </w:rPr>
        <w:t>4 consecutive hours worked.</w:t>
      </w:r>
    </w:p>
    <w:p w14:paraId="6567FE1E" w14:textId="77777777" w:rsidR="00C546EE" w:rsidRPr="0051013D" w:rsidRDefault="00C546EE" w:rsidP="00DD1A65">
      <w:pPr>
        <w:spacing w:after="0" w:line="240" w:lineRule="auto"/>
        <w:jc w:val="both"/>
        <w:rPr>
          <w:rFonts w:ascii="Mundo Sans Std" w:hAnsi="Mundo Sans Std" w:cs="Calibri"/>
          <w:sz w:val="22"/>
          <w:szCs w:val="22"/>
        </w:rPr>
      </w:pPr>
    </w:p>
    <w:p w14:paraId="6B08C673" w14:textId="3683B075" w:rsidR="00C546EE" w:rsidRPr="0051013D" w:rsidRDefault="00C546EE"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Overtime is work in excess of 40 hours per week. Overtime requires PRIOR authorization by your supervisor. Nonexempt employees will be compensated for these approved hours at one and one-half times their normal hourly rate.  Exempt employees are not paid for overtime. You will be notified by your supervisor if your status is nonexempt or exempt, and the procedures for obtaining prior authorization for overtime.</w:t>
      </w:r>
    </w:p>
    <w:p w14:paraId="4D0AB6E4" w14:textId="77777777" w:rsidR="00C546EE" w:rsidRPr="0051013D" w:rsidRDefault="00C546EE" w:rsidP="00DD1A65">
      <w:pPr>
        <w:spacing w:after="0" w:line="240" w:lineRule="auto"/>
        <w:jc w:val="both"/>
        <w:rPr>
          <w:rFonts w:ascii="Mundo Sans Std" w:hAnsi="Mundo Sans Std" w:cs="Calibri"/>
          <w:sz w:val="22"/>
          <w:szCs w:val="22"/>
        </w:rPr>
      </w:pPr>
    </w:p>
    <w:p w14:paraId="2788358D" w14:textId="1CC115A0" w:rsidR="00C546EE" w:rsidRPr="0051013D" w:rsidRDefault="00C546EE"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 xml:space="preserve">ORGANIZATION is required by law to maintain accurate employee time records, especially detailed records of time worked by nonexempt employees to be sure pay is computed correctly. Therefore, ORGANZATION requires </w:t>
      </w:r>
      <w:r w:rsidR="001677F2" w:rsidRPr="0051013D">
        <w:rPr>
          <w:rFonts w:ascii="Mundo Sans Std" w:hAnsi="Mundo Sans Std" w:cs="Calibri"/>
          <w:sz w:val="22"/>
          <w:szCs w:val="22"/>
        </w:rPr>
        <w:t xml:space="preserve">that </w:t>
      </w:r>
      <w:r w:rsidRPr="0051013D">
        <w:rPr>
          <w:rFonts w:ascii="Mundo Sans Std" w:hAnsi="Mundo Sans Std" w:cs="Calibri"/>
          <w:sz w:val="22"/>
          <w:szCs w:val="22"/>
        </w:rPr>
        <w:t>you follow all policies and procedures related to timekeeping.</w:t>
      </w:r>
    </w:p>
    <w:p w14:paraId="4456C226" w14:textId="77777777" w:rsidR="00C546EE" w:rsidRPr="0051013D" w:rsidRDefault="00C546EE" w:rsidP="00DD1A65">
      <w:pPr>
        <w:spacing w:after="0" w:line="240" w:lineRule="auto"/>
        <w:jc w:val="both"/>
        <w:rPr>
          <w:rFonts w:ascii="Mundo Sans Std" w:hAnsi="Mundo Sans Std" w:cs="Calibri"/>
          <w:sz w:val="22"/>
          <w:szCs w:val="22"/>
        </w:rPr>
      </w:pPr>
    </w:p>
    <w:p w14:paraId="751B8AB8" w14:textId="79C3B502" w:rsidR="004937CF" w:rsidRPr="0051013D" w:rsidRDefault="004937CF" w:rsidP="00862DC0">
      <w:pPr>
        <w:keepNext/>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ATTENDANCE AND PUNCTUALITY</w:t>
      </w:r>
    </w:p>
    <w:p w14:paraId="261E4E21" w14:textId="7960E71F" w:rsidR="00C546EE" w:rsidRPr="0051013D" w:rsidRDefault="00BE0E9C" w:rsidP="00862DC0">
      <w:pPr>
        <w:keepNext/>
        <w:spacing w:after="0" w:line="240" w:lineRule="auto"/>
        <w:jc w:val="both"/>
        <w:rPr>
          <w:rFonts w:ascii="Mundo Sans Std" w:hAnsi="Mundo Sans Std" w:cs="Calibri"/>
          <w:sz w:val="22"/>
          <w:szCs w:val="22"/>
        </w:rPr>
      </w:pPr>
      <w:r w:rsidRPr="0051013D">
        <w:rPr>
          <w:rFonts w:ascii="Mundo Sans Std" w:hAnsi="Mundo Sans Std" w:cs="Calibri"/>
          <w:sz w:val="22"/>
          <w:szCs w:val="22"/>
        </w:rPr>
        <w:t>All employee</w:t>
      </w:r>
      <w:r w:rsidR="004C41A7" w:rsidRPr="0051013D">
        <w:rPr>
          <w:rFonts w:ascii="Mundo Sans Std" w:hAnsi="Mundo Sans Std" w:cs="Calibri"/>
          <w:sz w:val="22"/>
          <w:szCs w:val="22"/>
        </w:rPr>
        <w:t>s</w:t>
      </w:r>
      <w:r w:rsidRPr="0051013D">
        <w:rPr>
          <w:rFonts w:ascii="Mundo Sans Std" w:hAnsi="Mundo Sans Std" w:cs="Calibri"/>
          <w:sz w:val="22"/>
          <w:szCs w:val="22"/>
        </w:rPr>
        <w:t xml:space="preserve"> are expected to maintain satisfactory attendance and report to work on time every day. Absences, late arrivals and early departures must be kept to a minimum. Absences and tardiness create an unfair burden to co-workers and should be avoided.</w:t>
      </w:r>
    </w:p>
    <w:p w14:paraId="42597297" w14:textId="17BC31D5" w:rsidR="00BE0E9C" w:rsidRPr="0051013D" w:rsidRDefault="00BE0E9C" w:rsidP="00DD1A65">
      <w:pPr>
        <w:spacing w:after="0" w:line="240" w:lineRule="auto"/>
        <w:jc w:val="both"/>
        <w:rPr>
          <w:rFonts w:ascii="Mundo Sans Std" w:hAnsi="Mundo Sans Std" w:cs="Calibri"/>
          <w:sz w:val="22"/>
          <w:szCs w:val="22"/>
        </w:rPr>
      </w:pPr>
    </w:p>
    <w:p w14:paraId="3AF78B8B" w14:textId="284AB9CD" w:rsidR="00BE0E9C" w:rsidRPr="0051013D" w:rsidRDefault="00BE0E9C"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Unapproved absences, late arrivals and early departures will result in discipline as follows:</w:t>
      </w:r>
    </w:p>
    <w:p w14:paraId="41918457" w14:textId="2A5644A6" w:rsidR="00BE0E9C" w:rsidRPr="0051013D" w:rsidRDefault="00BE0E9C"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 xml:space="preserve">[Add terms </w:t>
      </w:r>
      <w:r w:rsidR="00243119" w:rsidRPr="0051013D">
        <w:rPr>
          <w:rFonts w:ascii="Mundo Sans Std" w:hAnsi="Mundo Sans Std" w:cs="Calibri"/>
          <w:sz w:val="22"/>
          <w:szCs w:val="22"/>
        </w:rPr>
        <w:t xml:space="preserve">of discipline </w:t>
      </w:r>
      <w:r w:rsidRPr="0051013D">
        <w:rPr>
          <w:rFonts w:ascii="Mundo Sans Std" w:hAnsi="Mundo Sans Std" w:cs="Calibri"/>
          <w:sz w:val="22"/>
          <w:szCs w:val="22"/>
        </w:rPr>
        <w:t>here]</w:t>
      </w:r>
    </w:p>
    <w:p w14:paraId="13E75689" w14:textId="77777777" w:rsidR="00C546EE" w:rsidRPr="0051013D" w:rsidRDefault="00C546EE" w:rsidP="00DD1A65">
      <w:pPr>
        <w:spacing w:after="0" w:line="240" w:lineRule="auto"/>
        <w:jc w:val="both"/>
        <w:rPr>
          <w:rFonts w:ascii="Mundo Sans Std" w:hAnsi="Mundo Sans Std" w:cs="Calibri"/>
          <w:sz w:val="22"/>
          <w:szCs w:val="22"/>
        </w:rPr>
      </w:pPr>
    </w:p>
    <w:p w14:paraId="5391BB20" w14:textId="6450B745" w:rsidR="00DB6A30" w:rsidRPr="0051013D" w:rsidRDefault="00DB6A30" w:rsidP="00DD1A65">
      <w:pPr>
        <w:spacing w:after="0" w:line="240" w:lineRule="auto"/>
        <w:jc w:val="both"/>
        <w:rPr>
          <w:rFonts w:ascii="Mundo Sans Std" w:hAnsi="Mundo Sans Std" w:cs="Calibri"/>
          <w:sz w:val="22"/>
          <w:szCs w:val="22"/>
        </w:rPr>
      </w:pPr>
      <w:r w:rsidRPr="0051013D">
        <w:rPr>
          <w:rFonts w:ascii="Mundo Sans Std" w:hAnsi="Mundo Sans Std" w:cs="Calibri"/>
          <w:b/>
          <w:bCs/>
          <w:sz w:val="22"/>
          <w:szCs w:val="22"/>
        </w:rPr>
        <w:t>PERSONNEL FILE</w:t>
      </w:r>
      <w:r w:rsidR="00BE0E9C" w:rsidRPr="0051013D">
        <w:rPr>
          <w:rFonts w:ascii="Mundo Sans Std" w:hAnsi="Mundo Sans Std" w:cs="Calibri"/>
          <w:b/>
          <w:bCs/>
          <w:sz w:val="22"/>
          <w:szCs w:val="22"/>
        </w:rPr>
        <w:t>S</w:t>
      </w:r>
    </w:p>
    <w:p w14:paraId="283CE29F" w14:textId="69CEA3F7" w:rsidR="00DB6A30" w:rsidRPr="0051013D" w:rsidRDefault="00BE0E9C"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 xml:space="preserve">Employees have </w:t>
      </w:r>
      <w:r w:rsidR="00862DC0" w:rsidRPr="0051013D">
        <w:rPr>
          <w:rFonts w:ascii="Mundo Sans Std" w:hAnsi="Mundo Sans Std" w:cs="Calibri"/>
          <w:sz w:val="22"/>
          <w:szCs w:val="22"/>
        </w:rPr>
        <w:t xml:space="preserve">the </w:t>
      </w:r>
      <w:r w:rsidRPr="0051013D">
        <w:rPr>
          <w:rFonts w:ascii="Mundo Sans Std" w:hAnsi="Mundo Sans Std" w:cs="Calibri"/>
          <w:sz w:val="22"/>
          <w:szCs w:val="22"/>
        </w:rPr>
        <w:t xml:space="preserve">right to review their personnel files once every six (6) months while employed. If you choose to exercise this right, you must submit a written request to your supervisor. Within seven (7) working days of receiving your request, </w:t>
      </w:r>
      <w:r w:rsidR="00243119" w:rsidRPr="0051013D">
        <w:rPr>
          <w:rFonts w:ascii="Mundo Sans Std" w:hAnsi="Mundo Sans Std" w:cs="Calibri"/>
          <w:sz w:val="22"/>
          <w:szCs w:val="22"/>
        </w:rPr>
        <w:t>ORGANIZATION</w:t>
      </w:r>
      <w:r w:rsidRPr="0051013D">
        <w:rPr>
          <w:rFonts w:ascii="Mundo Sans Std" w:hAnsi="Mundo Sans Std" w:cs="Calibri"/>
          <w:sz w:val="22"/>
          <w:szCs w:val="22"/>
        </w:rPr>
        <w:t xml:space="preserve"> will make available for your review either your original file or an accurate copy of your file during normal business hours at </w:t>
      </w:r>
      <w:r w:rsidR="00243119" w:rsidRPr="0051013D">
        <w:rPr>
          <w:rFonts w:ascii="Mundo Sans Std" w:hAnsi="Mundo Sans Std" w:cs="Calibri"/>
          <w:sz w:val="22"/>
          <w:szCs w:val="22"/>
        </w:rPr>
        <w:t>ORGANIZATION’S</w:t>
      </w:r>
      <w:r w:rsidRPr="0051013D">
        <w:rPr>
          <w:rFonts w:ascii="Mundo Sans Std" w:hAnsi="Mundo Sans Std" w:cs="Calibri"/>
          <w:sz w:val="22"/>
          <w:szCs w:val="22"/>
        </w:rPr>
        <w:t xml:space="preserve"> office.  When the original file is reviewed, </w:t>
      </w:r>
      <w:r w:rsidR="00243119" w:rsidRPr="0051013D">
        <w:rPr>
          <w:rFonts w:ascii="Mundo Sans Std" w:hAnsi="Mundo Sans Std" w:cs="Calibri"/>
          <w:sz w:val="22"/>
          <w:szCs w:val="22"/>
        </w:rPr>
        <w:t>ORGANIZATION</w:t>
      </w:r>
      <w:r w:rsidRPr="0051013D">
        <w:rPr>
          <w:rFonts w:ascii="Mundo Sans Std" w:hAnsi="Mundo Sans Std" w:cs="Calibri"/>
          <w:sz w:val="22"/>
          <w:szCs w:val="22"/>
        </w:rPr>
        <w:t xml:space="preserve"> may require that this review take place in the presence of your supervisor.</w:t>
      </w:r>
    </w:p>
    <w:p w14:paraId="149C7DFC" w14:textId="77777777" w:rsidR="00BE0E9C" w:rsidRPr="0051013D" w:rsidRDefault="00BE0E9C" w:rsidP="00DD1A65">
      <w:pPr>
        <w:spacing w:after="0" w:line="240" w:lineRule="auto"/>
        <w:jc w:val="both"/>
        <w:rPr>
          <w:rFonts w:ascii="Mundo Sans Std" w:hAnsi="Mundo Sans Std" w:cs="Calibri"/>
          <w:sz w:val="22"/>
          <w:szCs w:val="22"/>
        </w:rPr>
      </w:pPr>
    </w:p>
    <w:p w14:paraId="76284159" w14:textId="6DC7322D" w:rsidR="00BE0E9C" w:rsidRPr="0051013D" w:rsidRDefault="00BE0E9C"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After you have had an opportunity to review your file, you may make a written requ</w:t>
      </w:r>
      <w:r w:rsidR="00243119" w:rsidRPr="0051013D">
        <w:rPr>
          <w:rFonts w:ascii="Mundo Sans Std" w:hAnsi="Mundo Sans Std" w:cs="Calibri"/>
          <w:sz w:val="22"/>
          <w:szCs w:val="22"/>
        </w:rPr>
        <w:t>est</w:t>
      </w:r>
      <w:r w:rsidRPr="0051013D">
        <w:rPr>
          <w:rFonts w:ascii="Mundo Sans Std" w:hAnsi="Mundo Sans Std" w:cs="Calibri"/>
          <w:sz w:val="22"/>
          <w:szCs w:val="22"/>
        </w:rPr>
        <w:t xml:space="preserve"> for a copy of the file, and </w:t>
      </w:r>
      <w:r w:rsidR="00243119" w:rsidRPr="0051013D">
        <w:rPr>
          <w:rFonts w:ascii="Mundo Sans Std" w:hAnsi="Mundo Sans Std" w:cs="Calibri"/>
          <w:sz w:val="22"/>
          <w:szCs w:val="22"/>
        </w:rPr>
        <w:t>ORGANIZATION</w:t>
      </w:r>
      <w:r w:rsidRPr="0051013D">
        <w:rPr>
          <w:rFonts w:ascii="Mundo Sans Std" w:hAnsi="Mundo Sans Std" w:cs="Calibri"/>
          <w:sz w:val="22"/>
          <w:szCs w:val="22"/>
        </w:rPr>
        <w:t xml:space="preserve"> will provide you a copy at no charge.</w:t>
      </w:r>
    </w:p>
    <w:p w14:paraId="3303EBCD" w14:textId="77777777" w:rsidR="00BE0E9C" w:rsidRPr="0051013D" w:rsidRDefault="00BE0E9C" w:rsidP="00DD1A65">
      <w:pPr>
        <w:spacing w:after="0" w:line="240" w:lineRule="auto"/>
        <w:jc w:val="both"/>
        <w:rPr>
          <w:rFonts w:ascii="Mundo Sans Std" w:hAnsi="Mundo Sans Std" w:cs="Calibri"/>
          <w:sz w:val="22"/>
          <w:szCs w:val="22"/>
        </w:rPr>
      </w:pPr>
    </w:p>
    <w:p w14:paraId="34E42D02" w14:textId="3DD302F5" w:rsidR="00BE0E9C" w:rsidRPr="0051013D" w:rsidRDefault="00BE0E9C"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 xml:space="preserve">After your separation from employment, you may review your file once annually for as long as </w:t>
      </w:r>
      <w:r w:rsidR="00243119" w:rsidRPr="0051013D">
        <w:rPr>
          <w:rFonts w:ascii="Mundo Sans Std" w:hAnsi="Mundo Sans Std" w:cs="Calibri"/>
          <w:sz w:val="22"/>
          <w:szCs w:val="22"/>
        </w:rPr>
        <w:t>ORGANIZATION</w:t>
      </w:r>
      <w:r w:rsidRPr="0051013D">
        <w:rPr>
          <w:rFonts w:ascii="Mundo Sans Std" w:hAnsi="Mundo Sans Std" w:cs="Calibri"/>
          <w:sz w:val="22"/>
          <w:szCs w:val="22"/>
        </w:rPr>
        <w:t xml:space="preserve"> maintains your file. If you make a good faith written request to review your file after you employment has ended, </w:t>
      </w:r>
      <w:r w:rsidR="00243119" w:rsidRPr="0051013D">
        <w:rPr>
          <w:rFonts w:ascii="Mundo Sans Std" w:hAnsi="Mundo Sans Std" w:cs="Calibri"/>
          <w:sz w:val="22"/>
          <w:szCs w:val="22"/>
        </w:rPr>
        <w:t>ORGANIZATION</w:t>
      </w:r>
      <w:r w:rsidRPr="0051013D">
        <w:rPr>
          <w:rFonts w:ascii="Mundo Sans Std" w:hAnsi="Mundo Sans Std" w:cs="Calibri"/>
          <w:sz w:val="22"/>
          <w:szCs w:val="22"/>
        </w:rPr>
        <w:t xml:space="preserve"> will provide you a copy of your file at no cost.</w:t>
      </w:r>
    </w:p>
    <w:p w14:paraId="502FA569" w14:textId="77777777" w:rsidR="00BE0E9C" w:rsidRPr="0051013D" w:rsidRDefault="00BE0E9C" w:rsidP="00DD1A65">
      <w:pPr>
        <w:spacing w:after="0" w:line="240" w:lineRule="auto"/>
        <w:jc w:val="both"/>
        <w:rPr>
          <w:rFonts w:ascii="Mundo Sans Std" w:hAnsi="Mundo Sans Std" w:cs="Calibri"/>
          <w:sz w:val="22"/>
          <w:szCs w:val="22"/>
        </w:rPr>
      </w:pPr>
    </w:p>
    <w:p w14:paraId="72AC8388" w14:textId="1432D51B" w:rsidR="00BE0E9C" w:rsidRPr="0051013D" w:rsidRDefault="00BE0E9C"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 xml:space="preserve">If, after reviewing your file, you dispute specific information, </w:t>
      </w:r>
      <w:r w:rsidR="00243119" w:rsidRPr="0051013D">
        <w:rPr>
          <w:rFonts w:ascii="Mundo Sans Std" w:hAnsi="Mundo Sans Std" w:cs="Calibri"/>
          <w:sz w:val="22"/>
          <w:szCs w:val="22"/>
        </w:rPr>
        <w:t>ORGANIZATION</w:t>
      </w:r>
      <w:r w:rsidRPr="0051013D">
        <w:rPr>
          <w:rFonts w:ascii="Mundo Sans Std" w:hAnsi="Mundo Sans Std" w:cs="Calibri"/>
          <w:sz w:val="22"/>
          <w:szCs w:val="22"/>
        </w:rPr>
        <w:t xml:space="preserve"> may ag</w:t>
      </w:r>
      <w:r w:rsidR="00243119" w:rsidRPr="0051013D">
        <w:rPr>
          <w:rFonts w:ascii="Mundo Sans Std" w:hAnsi="Mundo Sans Std" w:cs="Calibri"/>
          <w:sz w:val="22"/>
          <w:szCs w:val="22"/>
        </w:rPr>
        <w:t>r</w:t>
      </w:r>
      <w:r w:rsidRPr="0051013D">
        <w:rPr>
          <w:rFonts w:ascii="Mundo Sans Std" w:hAnsi="Mundo Sans Std" w:cs="Calibri"/>
          <w:sz w:val="22"/>
          <w:szCs w:val="22"/>
        </w:rPr>
        <w:t xml:space="preserve">ee to remove or revise the disputed information.  If no such agreement is reached, you are entitled to submit a written statement of no more than five (5) pages explaining your position. This position statement will be included in your file along with the disputed information, for as long as </w:t>
      </w:r>
      <w:r w:rsidR="00243119" w:rsidRPr="0051013D">
        <w:rPr>
          <w:rFonts w:ascii="Mundo Sans Std" w:hAnsi="Mundo Sans Std" w:cs="Calibri"/>
          <w:sz w:val="22"/>
          <w:szCs w:val="22"/>
        </w:rPr>
        <w:t xml:space="preserve">ORGANIZATION </w:t>
      </w:r>
      <w:r w:rsidRPr="0051013D">
        <w:rPr>
          <w:rFonts w:ascii="Mundo Sans Std" w:hAnsi="Mundo Sans Std" w:cs="Calibri"/>
          <w:sz w:val="22"/>
          <w:szCs w:val="22"/>
        </w:rPr>
        <w:t>maintains the record.</w:t>
      </w:r>
    </w:p>
    <w:p w14:paraId="04437283" w14:textId="77777777" w:rsidR="00BE0E9C" w:rsidRPr="0051013D" w:rsidRDefault="00BE0E9C" w:rsidP="00DD1A65">
      <w:pPr>
        <w:spacing w:after="0" w:line="240" w:lineRule="auto"/>
        <w:jc w:val="both"/>
        <w:rPr>
          <w:rFonts w:ascii="Mundo Sans Std" w:hAnsi="Mundo Sans Std" w:cs="Calibri"/>
          <w:sz w:val="22"/>
          <w:szCs w:val="22"/>
        </w:rPr>
      </w:pPr>
    </w:p>
    <w:p w14:paraId="766ACB3F" w14:textId="6774EF6B" w:rsidR="00BE0E9C" w:rsidRPr="0051013D" w:rsidRDefault="00BE0E9C"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 xml:space="preserve">The rights of Minnesota employees are protected by the Minnesota Personnel Record Review and Access </w:t>
      </w:r>
      <w:r w:rsidR="004C41A7" w:rsidRPr="0051013D">
        <w:rPr>
          <w:rFonts w:ascii="Mundo Sans Std" w:hAnsi="Mundo Sans Std" w:cs="Calibri"/>
          <w:sz w:val="22"/>
          <w:szCs w:val="22"/>
        </w:rPr>
        <w:t>statutes (See Minn. Stat.</w:t>
      </w:r>
      <w:r w:rsidR="00243119" w:rsidRPr="0051013D">
        <w:rPr>
          <w:rFonts w:ascii="Mundo Sans Std" w:hAnsi="Mundo Sans Std" w:cs="Calibri"/>
          <w:sz w:val="22"/>
          <w:szCs w:val="22"/>
        </w:rPr>
        <w:t xml:space="preserve"> </w:t>
      </w:r>
      <w:r w:rsidRPr="0051013D">
        <w:rPr>
          <w:rFonts w:ascii="Mundo Sans Std" w:hAnsi="Mundo Sans Std" w:cs="Calibri"/>
          <w:sz w:val="22"/>
          <w:szCs w:val="22"/>
        </w:rPr>
        <w:t>sections 181.960-181.965</w:t>
      </w:r>
      <w:r w:rsidR="00243119" w:rsidRPr="0051013D">
        <w:rPr>
          <w:rFonts w:ascii="Mundo Sans Std" w:hAnsi="Mundo Sans Std" w:cs="Calibri"/>
          <w:sz w:val="22"/>
          <w:szCs w:val="22"/>
        </w:rPr>
        <w:t>)</w:t>
      </w:r>
      <w:r w:rsidRPr="0051013D">
        <w:rPr>
          <w:rFonts w:ascii="Mundo Sans Std" w:hAnsi="Mundo Sans Std" w:cs="Calibri"/>
          <w:sz w:val="22"/>
          <w:szCs w:val="22"/>
        </w:rPr>
        <w:t xml:space="preserve">. Upon request, </w:t>
      </w:r>
      <w:r w:rsidR="00243119" w:rsidRPr="0051013D">
        <w:rPr>
          <w:rFonts w:ascii="Mundo Sans Std" w:hAnsi="Mundo Sans Std" w:cs="Calibri"/>
          <w:sz w:val="22"/>
          <w:szCs w:val="22"/>
        </w:rPr>
        <w:t>ORGANIZATION</w:t>
      </w:r>
      <w:r w:rsidRPr="0051013D">
        <w:rPr>
          <w:rFonts w:ascii="Mundo Sans Std" w:hAnsi="Mundo Sans Std" w:cs="Calibri"/>
          <w:sz w:val="22"/>
          <w:szCs w:val="22"/>
        </w:rPr>
        <w:t xml:space="preserve"> will make  the full text of this statute available for review.</w:t>
      </w:r>
    </w:p>
    <w:p w14:paraId="3D76B548" w14:textId="77777777" w:rsidR="00DB6A30" w:rsidRPr="0051013D" w:rsidRDefault="00DB6A30" w:rsidP="00DD1A65">
      <w:pPr>
        <w:spacing w:after="0" w:line="240" w:lineRule="auto"/>
        <w:jc w:val="both"/>
        <w:rPr>
          <w:rFonts w:ascii="Mundo Sans Std" w:hAnsi="Mundo Sans Std" w:cs="Calibri"/>
          <w:sz w:val="22"/>
          <w:szCs w:val="22"/>
        </w:rPr>
      </w:pPr>
    </w:p>
    <w:p w14:paraId="67266CEB" w14:textId="09119073" w:rsidR="00DB6A30" w:rsidRPr="0051013D" w:rsidRDefault="00DB6A30" w:rsidP="00DD1A65">
      <w:p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PROMPT REPORTING OF WORKPLACE INJURIES</w:t>
      </w:r>
    </w:p>
    <w:p w14:paraId="03B3FDFB" w14:textId="77777777" w:rsidR="00BE0E9C" w:rsidRPr="0051013D" w:rsidRDefault="00BE0E9C" w:rsidP="00DD1A65">
      <w:pPr>
        <w:spacing w:after="0" w:line="240" w:lineRule="auto"/>
        <w:jc w:val="both"/>
        <w:rPr>
          <w:rFonts w:ascii="Mundo Sans Std" w:hAnsi="Mundo Sans Std" w:cs="Calibri"/>
          <w:b/>
          <w:bCs/>
          <w:sz w:val="22"/>
          <w:szCs w:val="22"/>
        </w:rPr>
      </w:pPr>
    </w:p>
    <w:p w14:paraId="00E641B2" w14:textId="77777777" w:rsidR="00BE0E9C" w:rsidRPr="0051013D" w:rsidRDefault="00BE0E9C" w:rsidP="00DD1A65">
      <w:pPr>
        <w:spacing w:after="0" w:line="240" w:lineRule="auto"/>
        <w:jc w:val="both"/>
        <w:rPr>
          <w:rFonts w:ascii="Mundo Sans Std" w:hAnsi="Mundo Sans Std" w:cs="Calibri"/>
          <w:sz w:val="22"/>
          <w:szCs w:val="22"/>
        </w:rPr>
      </w:pPr>
      <w:r w:rsidRPr="0051013D">
        <w:rPr>
          <w:rFonts w:ascii="Mundo Sans Std" w:hAnsi="Mundo Sans Std" w:cs="Calibri"/>
          <w:b/>
          <w:bCs/>
          <w:sz w:val="22"/>
          <w:szCs w:val="22"/>
        </w:rPr>
        <w:t>PERFORMANCE EVALUATIONS</w:t>
      </w:r>
      <w:r w:rsidRPr="0051013D">
        <w:rPr>
          <w:rFonts w:ascii="Mundo Sans Std" w:hAnsi="Mundo Sans Std" w:cs="Calibri"/>
          <w:sz w:val="22"/>
          <w:szCs w:val="22"/>
        </w:rPr>
        <w:t xml:space="preserve"> [if performance reviews are conducted]</w:t>
      </w:r>
    </w:p>
    <w:p w14:paraId="1C72EF35" w14:textId="3D41B299" w:rsidR="00BE0E9C" w:rsidRPr="0051013D" w:rsidRDefault="00BE0E9C"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 xml:space="preserve">The primary objective of performance evaluation </w:t>
      </w:r>
      <w:r w:rsidR="00243119" w:rsidRPr="0051013D">
        <w:rPr>
          <w:rFonts w:ascii="Mundo Sans Std" w:hAnsi="Mundo Sans Std" w:cs="Calibri"/>
          <w:sz w:val="22"/>
          <w:szCs w:val="22"/>
        </w:rPr>
        <w:t>is</w:t>
      </w:r>
      <w:r w:rsidRPr="0051013D">
        <w:rPr>
          <w:rFonts w:ascii="Mundo Sans Std" w:hAnsi="Mundo Sans Std" w:cs="Calibri"/>
          <w:sz w:val="22"/>
          <w:szCs w:val="22"/>
        </w:rPr>
        <w:t xml:space="preserve"> to provide information to employees concerning their success in accomplishing the responsibilities of their jobs.  To meet this objective, </w:t>
      </w:r>
      <w:r w:rsidR="00243119" w:rsidRPr="0051013D">
        <w:rPr>
          <w:rFonts w:ascii="Mundo Sans Std" w:hAnsi="Mundo Sans Std" w:cs="Calibri"/>
          <w:sz w:val="22"/>
          <w:szCs w:val="22"/>
        </w:rPr>
        <w:t>ORGANIZATION</w:t>
      </w:r>
      <w:r w:rsidRPr="0051013D">
        <w:rPr>
          <w:rFonts w:ascii="Mundo Sans Std" w:hAnsi="Mundo Sans Std" w:cs="Calibri"/>
          <w:sz w:val="22"/>
          <w:szCs w:val="22"/>
        </w:rPr>
        <w:t xml:space="preserve"> needs open and ongoing communication between supervisors and employees. In general, our goals are to conduct a performance evaluation of each new employee during the [x] month of employment, after one year of service, and annually thereafter.</w:t>
      </w:r>
    </w:p>
    <w:p w14:paraId="4CDCA943" w14:textId="77777777" w:rsidR="00DB6A30" w:rsidRPr="0051013D" w:rsidRDefault="00DB6A30" w:rsidP="00DD1A65">
      <w:pPr>
        <w:spacing w:after="0" w:line="240" w:lineRule="auto"/>
        <w:jc w:val="both"/>
        <w:rPr>
          <w:rFonts w:ascii="Mundo Sans Std" w:hAnsi="Mundo Sans Std" w:cs="Calibri"/>
          <w:sz w:val="22"/>
          <w:szCs w:val="22"/>
        </w:rPr>
      </w:pPr>
    </w:p>
    <w:p w14:paraId="51D3026F" w14:textId="77777777" w:rsidR="00BE0E9C" w:rsidRPr="0051013D" w:rsidRDefault="00BE0E9C" w:rsidP="00DD1A65">
      <w:p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DISCIPLINE</w:t>
      </w:r>
    </w:p>
    <w:p w14:paraId="5CD2FE59" w14:textId="77777777" w:rsidR="00BE0E9C" w:rsidRPr="0051013D" w:rsidRDefault="00BE0E9C" w:rsidP="00DD1A65">
      <w:pPr>
        <w:spacing w:after="0" w:line="240" w:lineRule="auto"/>
        <w:jc w:val="both"/>
        <w:rPr>
          <w:rFonts w:ascii="Mundo Sans Std" w:hAnsi="Mundo Sans Std" w:cs="Calibri"/>
          <w:sz w:val="22"/>
          <w:szCs w:val="22"/>
        </w:rPr>
      </w:pPr>
    </w:p>
    <w:p w14:paraId="672893E1" w14:textId="77777777" w:rsidR="00BE0E9C" w:rsidRPr="0051013D" w:rsidRDefault="00BE0E9C" w:rsidP="00DD1A65">
      <w:p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TERMINATION OF EMPLOYMENT</w:t>
      </w:r>
    </w:p>
    <w:p w14:paraId="7B74B017" w14:textId="167C2A49" w:rsidR="00BE0E9C" w:rsidRPr="0051013D" w:rsidRDefault="00BE0E9C"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 xml:space="preserve">ORGANIZATION realizes you may choose to terminate your employment with us. If you elect to resign, please make every effort to give </w:t>
      </w:r>
      <w:r w:rsidR="00243119" w:rsidRPr="0051013D">
        <w:rPr>
          <w:rFonts w:ascii="Mundo Sans Std" w:hAnsi="Mundo Sans Std" w:cs="Calibri"/>
          <w:sz w:val="22"/>
          <w:szCs w:val="22"/>
        </w:rPr>
        <w:t>ORGANIZATION</w:t>
      </w:r>
      <w:r w:rsidRPr="0051013D">
        <w:rPr>
          <w:rFonts w:ascii="Mundo Sans Std" w:hAnsi="Mundo Sans Std" w:cs="Calibri"/>
          <w:sz w:val="22"/>
          <w:szCs w:val="22"/>
        </w:rPr>
        <w:t xml:space="preserve"> at least two (2) weeks’ </w:t>
      </w:r>
      <w:r w:rsidR="00243119" w:rsidRPr="0051013D">
        <w:rPr>
          <w:rFonts w:ascii="Mundo Sans Std" w:hAnsi="Mundo Sans Std" w:cs="Calibri"/>
          <w:sz w:val="22"/>
          <w:szCs w:val="22"/>
        </w:rPr>
        <w:t xml:space="preserve">advance written </w:t>
      </w:r>
      <w:r w:rsidRPr="0051013D">
        <w:rPr>
          <w:rFonts w:ascii="Mundo Sans Std" w:hAnsi="Mundo Sans Std" w:cs="Calibri"/>
          <w:sz w:val="22"/>
          <w:szCs w:val="22"/>
        </w:rPr>
        <w:t xml:space="preserve">notice. At the discretion of </w:t>
      </w:r>
      <w:r w:rsidR="00243119" w:rsidRPr="0051013D">
        <w:rPr>
          <w:rFonts w:ascii="Mundo Sans Std" w:hAnsi="Mundo Sans Std" w:cs="Calibri"/>
          <w:sz w:val="22"/>
          <w:szCs w:val="22"/>
        </w:rPr>
        <w:t>ORGANIZATION</w:t>
      </w:r>
      <w:r w:rsidRPr="0051013D">
        <w:rPr>
          <w:rFonts w:ascii="Mundo Sans Std" w:hAnsi="Mundo Sans Std" w:cs="Calibri"/>
          <w:sz w:val="22"/>
          <w:szCs w:val="22"/>
        </w:rPr>
        <w:t>, we may ask you to leave before the expiration of this notice period. [In this event, you will be paid as if you had worked during the entire notice period, and the effective date of termination will be on the last paid day.] Final pay will [include/exclude] any earned and unused paid time off</w:t>
      </w:r>
      <w:r w:rsidR="00243119" w:rsidRPr="0051013D">
        <w:rPr>
          <w:rFonts w:ascii="Mundo Sans Std" w:hAnsi="Mundo Sans Std" w:cs="Calibri"/>
          <w:sz w:val="22"/>
          <w:szCs w:val="22"/>
        </w:rPr>
        <w:t xml:space="preserve">. Accrued but unused </w:t>
      </w:r>
      <w:r w:rsidRPr="0051013D">
        <w:rPr>
          <w:rFonts w:ascii="Mundo Sans Std" w:hAnsi="Mundo Sans Std" w:cs="Calibri"/>
          <w:sz w:val="22"/>
          <w:szCs w:val="22"/>
        </w:rPr>
        <w:t>Minnesota Employee Sick and Safe Time (ESST)</w:t>
      </w:r>
      <w:r w:rsidR="00243119" w:rsidRPr="0051013D">
        <w:rPr>
          <w:rFonts w:ascii="Mundo Sans Std" w:hAnsi="Mundo Sans Std" w:cs="Calibri"/>
          <w:sz w:val="22"/>
          <w:szCs w:val="22"/>
        </w:rPr>
        <w:t xml:space="preserve"> is not paid out upon termination of employment</w:t>
      </w:r>
      <w:r w:rsidRPr="0051013D">
        <w:rPr>
          <w:rFonts w:ascii="Mundo Sans Std" w:hAnsi="Mundo Sans Std" w:cs="Calibri"/>
          <w:sz w:val="22"/>
          <w:szCs w:val="22"/>
        </w:rPr>
        <w:t>.</w:t>
      </w:r>
    </w:p>
    <w:p w14:paraId="0A8820C0" w14:textId="77777777" w:rsidR="00BE0E9C" w:rsidRPr="0051013D" w:rsidRDefault="00BE0E9C" w:rsidP="00DD1A65">
      <w:pPr>
        <w:spacing w:after="0" w:line="240" w:lineRule="auto"/>
        <w:jc w:val="both"/>
        <w:rPr>
          <w:rFonts w:ascii="Mundo Sans Std" w:hAnsi="Mundo Sans Std" w:cs="Calibri"/>
          <w:sz w:val="22"/>
          <w:szCs w:val="22"/>
        </w:rPr>
      </w:pPr>
    </w:p>
    <w:p w14:paraId="53C39EC9" w14:textId="6D2716ED" w:rsidR="00BE0E9C" w:rsidRPr="0051013D" w:rsidRDefault="00BE0E9C"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In accordance with the “at-will” status of all employees at ORGANIZATION, we retain the right to discharge any employee at any time with or without notice. Upon termination, you [will/will not] be paid any earned and unused paid time off</w:t>
      </w:r>
      <w:r w:rsidR="00243119" w:rsidRPr="0051013D">
        <w:rPr>
          <w:rFonts w:ascii="Mundo Sans Std" w:hAnsi="Mundo Sans Std" w:cs="Calibri"/>
          <w:sz w:val="22"/>
          <w:szCs w:val="22"/>
        </w:rPr>
        <w:t>. Accrued but unused Minnesota Employee Sick and Safe Time (ESST) is not paid out upon termination of employment.</w:t>
      </w:r>
    </w:p>
    <w:p w14:paraId="43494469" w14:textId="77777777" w:rsidR="00BE0E9C" w:rsidRPr="0051013D" w:rsidRDefault="00BE0E9C" w:rsidP="00DD1A65">
      <w:pPr>
        <w:spacing w:after="0" w:line="240" w:lineRule="auto"/>
        <w:jc w:val="both"/>
        <w:rPr>
          <w:rFonts w:ascii="Mundo Sans Std" w:hAnsi="Mundo Sans Std" w:cs="Calibri"/>
          <w:sz w:val="22"/>
          <w:szCs w:val="22"/>
        </w:rPr>
      </w:pPr>
    </w:p>
    <w:p w14:paraId="005E771D" w14:textId="18843044" w:rsidR="006943C2" w:rsidRPr="0051013D" w:rsidRDefault="006943C2" w:rsidP="006943C2">
      <w:p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EARNED SICK AND SAFE TIME (ESST)</w:t>
      </w:r>
    </w:p>
    <w:p w14:paraId="7DC642E1" w14:textId="1E83FB71" w:rsidR="006943C2" w:rsidRPr="0051013D" w:rsidRDefault="006943C2" w:rsidP="006943C2">
      <w:pPr>
        <w:spacing w:after="0" w:line="240" w:lineRule="auto"/>
        <w:jc w:val="both"/>
        <w:rPr>
          <w:rFonts w:ascii="Mundo Sans Std" w:hAnsi="Mundo Sans Std" w:cs="Calibri"/>
          <w:i/>
          <w:iCs/>
          <w:sz w:val="22"/>
          <w:szCs w:val="22"/>
        </w:rPr>
      </w:pPr>
      <w:r w:rsidRPr="0051013D">
        <w:rPr>
          <w:rFonts w:ascii="Mundo Sans Std" w:hAnsi="Mundo Sans Std" w:cs="Calibri"/>
          <w:i/>
          <w:iCs/>
          <w:sz w:val="22"/>
          <w:szCs w:val="22"/>
        </w:rPr>
        <w:t xml:space="preserve">Note: This sample policy should be carefully reviewed and modified to </w:t>
      </w:r>
      <w:proofErr w:type="gramStart"/>
      <w:r w:rsidRPr="0051013D">
        <w:rPr>
          <w:rFonts w:ascii="Mundo Sans Std" w:hAnsi="Mundo Sans Std" w:cs="Calibri"/>
          <w:i/>
          <w:iCs/>
          <w:sz w:val="22"/>
          <w:szCs w:val="22"/>
        </w:rPr>
        <w:t>reflect</w:t>
      </w:r>
      <w:proofErr w:type="gramEnd"/>
      <w:r w:rsidRPr="0051013D">
        <w:rPr>
          <w:rFonts w:ascii="Mundo Sans Std" w:hAnsi="Mundo Sans Std" w:cs="Calibri"/>
          <w:i/>
          <w:iCs/>
          <w:sz w:val="22"/>
          <w:szCs w:val="22"/>
        </w:rPr>
        <w:t xml:space="preserve"> how the employer has implemented ESST and should also coordinate with the employer’s PTO and other paid time off provisions.</w:t>
      </w:r>
    </w:p>
    <w:p w14:paraId="3A00AC3F" w14:textId="6F0DB6FD" w:rsidR="006943C2" w:rsidRPr="0051013D" w:rsidRDefault="006943C2" w:rsidP="006943C2">
      <w:pPr>
        <w:spacing w:after="0" w:line="240" w:lineRule="auto"/>
        <w:jc w:val="both"/>
        <w:rPr>
          <w:rFonts w:ascii="Mundo Sans Std" w:hAnsi="Mundo Sans Std" w:cs="Calibri"/>
          <w:sz w:val="22"/>
          <w:szCs w:val="22"/>
        </w:rPr>
      </w:pPr>
      <w:r w:rsidRPr="0051013D">
        <w:rPr>
          <w:rFonts w:ascii="Mundo Sans Std" w:hAnsi="Mundo Sans Std" w:cs="Calibri"/>
          <w:sz w:val="22"/>
          <w:szCs w:val="22"/>
        </w:rPr>
        <w:t xml:space="preserve">This ESST policy applies to all employees who are anticipated to work at least 80 hours a year in Minnesota and complies with state-mandated earned sick and safe time (ESST) law. </w:t>
      </w:r>
    </w:p>
    <w:p w14:paraId="46DCC620" w14:textId="77777777" w:rsidR="006943C2" w:rsidRPr="0051013D" w:rsidRDefault="006943C2" w:rsidP="006943C2">
      <w:pPr>
        <w:spacing w:after="0" w:line="240" w:lineRule="auto"/>
        <w:jc w:val="both"/>
        <w:rPr>
          <w:rFonts w:ascii="Mundo Sans Std" w:hAnsi="Mundo Sans Std" w:cs="Calibri"/>
          <w:b/>
          <w:bCs/>
          <w:sz w:val="22"/>
          <w:szCs w:val="22"/>
        </w:rPr>
      </w:pPr>
    </w:p>
    <w:p w14:paraId="1EA9A047" w14:textId="619A8221" w:rsidR="006943C2" w:rsidRPr="0051013D" w:rsidRDefault="006943C2" w:rsidP="006943C2">
      <w:pPr>
        <w:spacing w:after="0" w:line="240" w:lineRule="auto"/>
        <w:ind w:left="360"/>
        <w:jc w:val="both"/>
        <w:rPr>
          <w:rFonts w:ascii="Mundo Sans Std" w:hAnsi="Mundo Sans Std" w:cs="Calibri"/>
          <w:sz w:val="22"/>
          <w:szCs w:val="22"/>
        </w:rPr>
      </w:pPr>
      <w:r w:rsidRPr="0051013D">
        <w:rPr>
          <w:rFonts w:ascii="Mundo Sans Std" w:hAnsi="Mundo Sans Std" w:cs="Calibri"/>
          <w:b/>
          <w:bCs/>
          <w:sz w:val="22"/>
          <w:szCs w:val="22"/>
          <w:u w:val="single"/>
        </w:rPr>
        <w:t>Definitions</w:t>
      </w:r>
      <w:r w:rsidRPr="0051013D">
        <w:rPr>
          <w:rFonts w:ascii="Mundo Sans Std" w:hAnsi="Mundo Sans Std" w:cs="Calibri"/>
          <w:sz w:val="22"/>
          <w:szCs w:val="22"/>
        </w:rPr>
        <w:t>:</w:t>
      </w:r>
    </w:p>
    <w:p w14:paraId="6C7697C9" w14:textId="77777777" w:rsidR="006943C2" w:rsidRPr="0051013D" w:rsidRDefault="006943C2" w:rsidP="006943C2">
      <w:pPr>
        <w:numPr>
          <w:ilvl w:val="0"/>
          <w:numId w:val="8"/>
        </w:numPr>
        <w:spacing w:after="0" w:line="240" w:lineRule="auto"/>
        <w:ind w:left="1080"/>
        <w:jc w:val="both"/>
        <w:rPr>
          <w:rFonts w:ascii="Mundo Sans Std" w:hAnsi="Mundo Sans Std" w:cs="Calibri"/>
          <w:sz w:val="22"/>
          <w:szCs w:val="22"/>
        </w:rPr>
      </w:pPr>
      <w:r w:rsidRPr="0051013D">
        <w:rPr>
          <w:rFonts w:ascii="Mundo Sans Std" w:hAnsi="Mundo Sans Std" w:cs="Calibri"/>
          <w:sz w:val="22"/>
          <w:szCs w:val="22"/>
        </w:rPr>
        <w:t>Leave Year – Under this policy, the Leave Year is defined as January 1 to December 31.</w:t>
      </w:r>
    </w:p>
    <w:p w14:paraId="1CA9EB9D" w14:textId="77777777" w:rsidR="006943C2" w:rsidRPr="0051013D" w:rsidRDefault="006943C2" w:rsidP="006943C2">
      <w:pPr>
        <w:numPr>
          <w:ilvl w:val="0"/>
          <w:numId w:val="8"/>
        </w:numPr>
        <w:spacing w:after="0" w:line="240" w:lineRule="auto"/>
        <w:ind w:left="1080"/>
        <w:jc w:val="both"/>
        <w:rPr>
          <w:rFonts w:ascii="Mundo Sans Std" w:hAnsi="Mundo Sans Std" w:cs="Calibri"/>
          <w:sz w:val="22"/>
          <w:szCs w:val="22"/>
        </w:rPr>
      </w:pPr>
      <w:r w:rsidRPr="0051013D">
        <w:rPr>
          <w:rFonts w:ascii="Mundo Sans Std" w:hAnsi="Mundo Sans Std" w:cs="Calibri"/>
          <w:sz w:val="22"/>
          <w:szCs w:val="22"/>
        </w:rPr>
        <w:t>Regular Rate of Pay – An employee’s regular base rate of pay.</w:t>
      </w:r>
    </w:p>
    <w:p w14:paraId="3DC0A799" w14:textId="4467547E" w:rsidR="006943C2" w:rsidRPr="0051013D" w:rsidRDefault="006943C2" w:rsidP="006943C2">
      <w:pPr>
        <w:numPr>
          <w:ilvl w:val="0"/>
          <w:numId w:val="8"/>
        </w:numPr>
        <w:spacing w:after="0" w:line="240" w:lineRule="auto"/>
        <w:ind w:left="1080"/>
        <w:jc w:val="both"/>
        <w:rPr>
          <w:rFonts w:ascii="Mundo Sans Std" w:hAnsi="Mundo Sans Std" w:cs="Calibri"/>
          <w:sz w:val="22"/>
          <w:szCs w:val="22"/>
        </w:rPr>
      </w:pPr>
      <w:r w:rsidRPr="0051013D">
        <w:rPr>
          <w:rFonts w:ascii="Mundo Sans Std" w:hAnsi="Mundo Sans Std" w:cs="Calibri"/>
          <w:sz w:val="22"/>
          <w:szCs w:val="22"/>
        </w:rPr>
        <w:t>Earned Sick and Safe Time (ESST) usage – In accordance with Minnesota law, employees may use ESST for any of the following reasons:</w:t>
      </w:r>
    </w:p>
    <w:p w14:paraId="22EA6FF3" w14:textId="77777777" w:rsidR="006943C2" w:rsidRPr="0051013D" w:rsidRDefault="006943C2" w:rsidP="006943C2">
      <w:pPr>
        <w:numPr>
          <w:ilvl w:val="0"/>
          <w:numId w:val="10"/>
        </w:numPr>
        <w:spacing w:after="0" w:line="240" w:lineRule="auto"/>
        <w:ind w:left="1440"/>
        <w:jc w:val="both"/>
        <w:rPr>
          <w:rFonts w:ascii="Mundo Sans Std" w:hAnsi="Mundo Sans Std" w:cs="Calibri"/>
          <w:sz w:val="22"/>
          <w:szCs w:val="22"/>
        </w:rPr>
      </w:pPr>
      <w:r w:rsidRPr="0051013D">
        <w:rPr>
          <w:rFonts w:ascii="Mundo Sans Std" w:hAnsi="Mundo Sans Std" w:cs="Calibri"/>
          <w:sz w:val="22"/>
          <w:szCs w:val="22"/>
        </w:rPr>
        <w:t xml:space="preserve">the employee’s or a family member’s (family member as defined in the ESST statute) mental or physical illness, treatment or preventive care;  </w:t>
      </w:r>
    </w:p>
    <w:p w14:paraId="16D58F2D" w14:textId="77777777" w:rsidR="006943C2" w:rsidRPr="0051013D" w:rsidRDefault="006943C2" w:rsidP="006943C2">
      <w:pPr>
        <w:numPr>
          <w:ilvl w:val="0"/>
          <w:numId w:val="10"/>
        </w:numPr>
        <w:spacing w:after="0" w:line="240" w:lineRule="auto"/>
        <w:ind w:left="1440"/>
        <w:jc w:val="both"/>
        <w:rPr>
          <w:rFonts w:ascii="Mundo Sans Std" w:hAnsi="Mundo Sans Std" w:cs="Calibri"/>
          <w:sz w:val="22"/>
          <w:szCs w:val="22"/>
        </w:rPr>
      </w:pPr>
      <w:r w:rsidRPr="0051013D">
        <w:rPr>
          <w:rFonts w:ascii="Mundo Sans Std" w:hAnsi="Mundo Sans Std" w:cs="Calibri"/>
          <w:sz w:val="22"/>
          <w:szCs w:val="22"/>
        </w:rPr>
        <w:t xml:space="preserve">the employee’s need to </w:t>
      </w:r>
      <w:proofErr w:type="gramStart"/>
      <w:r w:rsidRPr="0051013D">
        <w:rPr>
          <w:rFonts w:ascii="Mundo Sans Std" w:hAnsi="Mundo Sans Std" w:cs="Calibri"/>
          <w:sz w:val="22"/>
          <w:szCs w:val="22"/>
        </w:rPr>
        <w:t>make arrangements</w:t>
      </w:r>
      <w:proofErr w:type="gramEnd"/>
      <w:r w:rsidRPr="0051013D">
        <w:rPr>
          <w:rFonts w:ascii="Mundo Sans Std" w:hAnsi="Mundo Sans Std" w:cs="Calibri"/>
          <w:sz w:val="22"/>
          <w:szCs w:val="22"/>
        </w:rPr>
        <w:t xml:space="preserve"> for or attend funeral services or a memorial, or address financial or legal matters that arise after the death of a family </w:t>
      </w:r>
      <w:proofErr w:type="gramStart"/>
      <w:r w:rsidRPr="0051013D">
        <w:rPr>
          <w:rFonts w:ascii="Mundo Sans Std" w:hAnsi="Mundo Sans Std" w:cs="Calibri"/>
          <w:sz w:val="22"/>
          <w:szCs w:val="22"/>
        </w:rPr>
        <w:t>member;</w:t>
      </w:r>
      <w:proofErr w:type="gramEnd"/>
      <w:r w:rsidRPr="0051013D">
        <w:rPr>
          <w:rFonts w:ascii="Mundo Sans Std" w:hAnsi="Mundo Sans Std" w:cs="Calibri"/>
          <w:sz w:val="22"/>
          <w:szCs w:val="22"/>
        </w:rPr>
        <w:t xml:space="preserve"> </w:t>
      </w:r>
    </w:p>
    <w:p w14:paraId="19E27948" w14:textId="77777777" w:rsidR="006943C2" w:rsidRPr="0051013D" w:rsidRDefault="006943C2" w:rsidP="006943C2">
      <w:pPr>
        <w:numPr>
          <w:ilvl w:val="0"/>
          <w:numId w:val="10"/>
        </w:numPr>
        <w:spacing w:after="0" w:line="240" w:lineRule="auto"/>
        <w:ind w:left="1440"/>
        <w:jc w:val="both"/>
        <w:rPr>
          <w:rFonts w:ascii="Mundo Sans Std" w:hAnsi="Mundo Sans Std" w:cs="Calibri"/>
          <w:sz w:val="22"/>
          <w:szCs w:val="22"/>
        </w:rPr>
      </w:pPr>
      <w:r w:rsidRPr="0051013D">
        <w:rPr>
          <w:rFonts w:ascii="Mundo Sans Std" w:hAnsi="Mundo Sans Std" w:cs="Calibri"/>
          <w:sz w:val="22"/>
          <w:szCs w:val="22"/>
        </w:rPr>
        <w:t>absence due to domestic abuse, sexual assault or stalking of the employee or a family member;</w:t>
      </w:r>
    </w:p>
    <w:p w14:paraId="20538105" w14:textId="77777777" w:rsidR="006943C2" w:rsidRPr="0051013D" w:rsidRDefault="006943C2" w:rsidP="006943C2">
      <w:pPr>
        <w:numPr>
          <w:ilvl w:val="0"/>
          <w:numId w:val="10"/>
        </w:numPr>
        <w:spacing w:after="0" w:line="240" w:lineRule="auto"/>
        <w:ind w:left="1440"/>
        <w:jc w:val="both"/>
        <w:rPr>
          <w:rFonts w:ascii="Mundo Sans Std" w:hAnsi="Mundo Sans Std" w:cs="Calibri"/>
          <w:sz w:val="22"/>
          <w:szCs w:val="22"/>
        </w:rPr>
      </w:pPr>
      <w:r w:rsidRPr="0051013D">
        <w:rPr>
          <w:rFonts w:ascii="Mundo Sans Std" w:hAnsi="Mundo Sans Std" w:cs="Calibri"/>
          <w:sz w:val="22"/>
          <w:szCs w:val="22"/>
        </w:rPr>
        <w:t>closure of the employee’s workplace due to weather or public emergency or closure of a family member’s school or care facility due to weather or public emergency; and</w:t>
      </w:r>
    </w:p>
    <w:p w14:paraId="3E8969B1" w14:textId="77777777" w:rsidR="006943C2" w:rsidRPr="0051013D" w:rsidRDefault="006943C2" w:rsidP="006943C2">
      <w:pPr>
        <w:numPr>
          <w:ilvl w:val="0"/>
          <w:numId w:val="11"/>
        </w:numPr>
        <w:spacing w:after="0" w:line="240" w:lineRule="auto"/>
        <w:ind w:left="1440"/>
        <w:jc w:val="both"/>
        <w:rPr>
          <w:rFonts w:ascii="Mundo Sans Std" w:hAnsi="Mundo Sans Std" w:cs="Calibri"/>
          <w:sz w:val="22"/>
          <w:szCs w:val="22"/>
        </w:rPr>
      </w:pPr>
      <w:r w:rsidRPr="0051013D">
        <w:rPr>
          <w:rFonts w:ascii="Mundo Sans Std" w:hAnsi="Mundo Sans Std" w:cs="Calibri"/>
          <w:sz w:val="22"/>
          <w:szCs w:val="22"/>
        </w:rPr>
        <w:t>when determined by a health authority or health care professional that the employee or a family member is at risk of infecting others with a communicable disease.</w:t>
      </w:r>
    </w:p>
    <w:p w14:paraId="361F2FB2" w14:textId="77777777" w:rsidR="006943C2" w:rsidRPr="0051013D" w:rsidRDefault="006943C2" w:rsidP="006943C2">
      <w:pPr>
        <w:spacing w:after="0" w:line="240" w:lineRule="auto"/>
        <w:ind w:left="720"/>
        <w:jc w:val="both"/>
        <w:rPr>
          <w:rFonts w:ascii="Mundo Sans Std" w:hAnsi="Mundo Sans Std" w:cs="Calibri"/>
          <w:sz w:val="22"/>
          <w:szCs w:val="22"/>
        </w:rPr>
      </w:pPr>
    </w:p>
    <w:p w14:paraId="657599CD" w14:textId="657A5ED4" w:rsidR="006943C2" w:rsidRPr="0051013D" w:rsidRDefault="006943C2" w:rsidP="006943C2">
      <w:pPr>
        <w:spacing w:after="0" w:line="240" w:lineRule="auto"/>
        <w:ind w:left="720"/>
        <w:jc w:val="both"/>
        <w:rPr>
          <w:rFonts w:ascii="Mundo Sans Std" w:hAnsi="Mundo Sans Std" w:cs="Calibri"/>
          <w:b/>
          <w:bCs/>
          <w:sz w:val="22"/>
          <w:szCs w:val="22"/>
        </w:rPr>
      </w:pPr>
      <w:r w:rsidRPr="0051013D">
        <w:rPr>
          <w:rFonts w:ascii="Mundo Sans Std" w:hAnsi="Mundo Sans Std" w:cs="Calibri"/>
          <w:b/>
          <w:bCs/>
          <w:sz w:val="22"/>
          <w:szCs w:val="22"/>
          <w:u w:val="single"/>
        </w:rPr>
        <w:t>ESST Accrual</w:t>
      </w:r>
      <w:r w:rsidRPr="0051013D">
        <w:rPr>
          <w:rFonts w:ascii="Mundo Sans Std" w:hAnsi="Mundo Sans Std" w:cs="Calibri"/>
          <w:b/>
          <w:bCs/>
          <w:sz w:val="22"/>
          <w:szCs w:val="22"/>
        </w:rPr>
        <w:t>:</w:t>
      </w:r>
    </w:p>
    <w:p w14:paraId="3BA02E92" w14:textId="32810996" w:rsidR="006943C2" w:rsidRPr="0051013D" w:rsidRDefault="006943C2" w:rsidP="006943C2">
      <w:pPr>
        <w:spacing w:after="0" w:line="240" w:lineRule="auto"/>
        <w:ind w:left="720"/>
        <w:jc w:val="both"/>
        <w:rPr>
          <w:rFonts w:ascii="Mundo Sans Std" w:hAnsi="Mundo Sans Std" w:cs="Calibri"/>
          <w:sz w:val="22"/>
          <w:szCs w:val="22"/>
        </w:rPr>
      </w:pPr>
      <w:r w:rsidRPr="0051013D">
        <w:rPr>
          <w:rFonts w:ascii="Mundo Sans Std" w:hAnsi="Mundo Sans Std" w:cs="Calibri"/>
          <w:sz w:val="22"/>
          <w:szCs w:val="22"/>
        </w:rPr>
        <w:t>ESST accruals will begin on the first day of employment. ESST cannot be used before it is earned unless unforeseeable circumstances occur, and then only with written approval from the employee’s manager. One (1) hour of ESST will be earned for every thirty (30) hours worked, with an accrual of up to forty-eight (48) hours in a Leave Year.  ESST is not earned during periods of unpaid leave, while using accrued PTO, on paid holidays not worked, or while on workers compensation leave (unless required by law).</w:t>
      </w:r>
    </w:p>
    <w:p w14:paraId="0B2778AD" w14:textId="77777777" w:rsidR="006943C2" w:rsidRPr="0051013D" w:rsidRDefault="006943C2" w:rsidP="006943C2">
      <w:pPr>
        <w:spacing w:after="0" w:line="240" w:lineRule="auto"/>
        <w:ind w:left="720"/>
        <w:jc w:val="both"/>
        <w:rPr>
          <w:rFonts w:ascii="Mundo Sans Std" w:hAnsi="Mundo Sans Std" w:cs="Calibri"/>
          <w:sz w:val="22"/>
          <w:szCs w:val="22"/>
        </w:rPr>
      </w:pPr>
    </w:p>
    <w:p w14:paraId="044D2BF7" w14:textId="234D753F" w:rsidR="006943C2" w:rsidRPr="0051013D" w:rsidRDefault="006943C2" w:rsidP="006943C2">
      <w:pPr>
        <w:spacing w:after="0" w:line="240" w:lineRule="auto"/>
        <w:ind w:left="720"/>
        <w:jc w:val="both"/>
        <w:rPr>
          <w:rFonts w:ascii="Mundo Sans Std" w:hAnsi="Mundo Sans Std" w:cs="Calibri"/>
          <w:b/>
          <w:bCs/>
          <w:sz w:val="22"/>
          <w:szCs w:val="22"/>
          <w:u w:val="single"/>
        </w:rPr>
      </w:pPr>
      <w:r w:rsidRPr="0051013D">
        <w:rPr>
          <w:rFonts w:ascii="Mundo Sans Std" w:hAnsi="Mundo Sans Std" w:cs="Calibri"/>
          <w:b/>
          <w:bCs/>
          <w:sz w:val="22"/>
          <w:szCs w:val="22"/>
          <w:u w:val="single"/>
        </w:rPr>
        <w:t>Carryover of unused ESST and cap on accrual:</w:t>
      </w:r>
    </w:p>
    <w:p w14:paraId="1F9C4F2A" w14:textId="60C85758" w:rsidR="006943C2" w:rsidRPr="0051013D" w:rsidRDefault="006943C2" w:rsidP="006943C2">
      <w:pPr>
        <w:spacing w:after="0" w:line="240" w:lineRule="auto"/>
        <w:ind w:left="720"/>
        <w:jc w:val="both"/>
        <w:rPr>
          <w:rFonts w:ascii="Mundo Sans Std" w:hAnsi="Mundo Sans Std" w:cs="Calibri"/>
          <w:sz w:val="22"/>
          <w:szCs w:val="22"/>
          <w:u w:val="single"/>
        </w:rPr>
      </w:pPr>
      <w:r w:rsidRPr="0051013D">
        <w:rPr>
          <w:rFonts w:ascii="Mundo Sans Std" w:hAnsi="Mundo Sans Std" w:cs="Calibri"/>
          <w:sz w:val="22"/>
          <w:szCs w:val="22"/>
        </w:rPr>
        <w:t>Employees are encouraged to use ESST when necessary. An employee may accrue and carry over up to a maximum of eighty (80) hours of unused ESST into future Leave Years. Any accrued ESST hours over eighty (80) will be forfeited at the end of each calendar year.</w:t>
      </w:r>
    </w:p>
    <w:p w14:paraId="4A95CD15" w14:textId="77777777" w:rsidR="006943C2" w:rsidRPr="0051013D" w:rsidRDefault="006943C2" w:rsidP="006943C2">
      <w:pPr>
        <w:spacing w:after="0" w:line="240" w:lineRule="auto"/>
        <w:ind w:left="720"/>
        <w:jc w:val="both"/>
        <w:rPr>
          <w:rFonts w:ascii="Mundo Sans Std" w:hAnsi="Mundo Sans Std" w:cs="Calibri"/>
          <w:sz w:val="22"/>
          <w:szCs w:val="22"/>
        </w:rPr>
      </w:pPr>
    </w:p>
    <w:p w14:paraId="6FE97BC3" w14:textId="297C6202" w:rsidR="006943C2" w:rsidRPr="0051013D" w:rsidRDefault="006943C2" w:rsidP="006943C2">
      <w:pPr>
        <w:spacing w:after="0" w:line="240" w:lineRule="auto"/>
        <w:ind w:left="720"/>
        <w:jc w:val="both"/>
        <w:rPr>
          <w:rFonts w:ascii="Mundo Sans Std" w:hAnsi="Mundo Sans Std" w:cs="Calibri"/>
          <w:b/>
          <w:bCs/>
          <w:sz w:val="22"/>
          <w:szCs w:val="22"/>
          <w:u w:val="single"/>
        </w:rPr>
      </w:pPr>
      <w:r w:rsidRPr="0051013D">
        <w:rPr>
          <w:rFonts w:ascii="Mundo Sans Std" w:hAnsi="Mundo Sans Std" w:cs="Calibri"/>
          <w:b/>
          <w:bCs/>
          <w:sz w:val="22"/>
          <w:szCs w:val="22"/>
          <w:u w:val="single"/>
        </w:rPr>
        <w:t>Notice of ESST usage:</w:t>
      </w:r>
    </w:p>
    <w:p w14:paraId="6B3DDF93" w14:textId="68D3E10F" w:rsidR="006943C2" w:rsidRPr="0051013D" w:rsidRDefault="006943C2" w:rsidP="006943C2">
      <w:pPr>
        <w:spacing w:after="0" w:line="240" w:lineRule="auto"/>
        <w:ind w:left="720"/>
        <w:jc w:val="both"/>
        <w:rPr>
          <w:rFonts w:ascii="Mundo Sans Std" w:hAnsi="Mundo Sans Std" w:cs="Calibri"/>
          <w:sz w:val="22"/>
          <w:szCs w:val="22"/>
        </w:rPr>
      </w:pPr>
      <w:r w:rsidRPr="0051013D">
        <w:rPr>
          <w:rFonts w:ascii="Mundo Sans Std" w:hAnsi="Mundo Sans Std" w:cs="Calibri"/>
          <w:sz w:val="22"/>
          <w:szCs w:val="22"/>
        </w:rPr>
        <w:t xml:space="preserve">An employee is responsible for completing and submitting an ESST request to their manager at least 7 days (but preferably 2 weeks) in advance of the planned ESST usage whenever possible so workloads and staffing levels can be managed effectively. If the need for ESST is unforeseeable, an employee must email their manager about their absence as soon as practicable, but no later than the start of the workday for which they will be absent. </w:t>
      </w:r>
      <w:r w:rsidR="0051013D">
        <w:rPr>
          <w:rFonts w:ascii="Mundo Sans Std" w:hAnsi="Mundo Sans Std" w:cs="Calibri"/>
          <w:sz w:val="22"/>
          <w:szCs w:val="22"/>
        </w:rPr>
        <w:br/>
      </w:r>
      <w:r w:rsidR="0051013D">
        <w:rPr>
          <w:rFonts w:ascii="Mundo Sans Std" w:hAnsi="Mundo Sans Std" w:cs="Calibri"/>
          <w:sz w:val="22"/>
          <w:szCs w:val="22"/>
        </w:rPr>
        <w:br/>
      </w:r>
    </w:p>
    <w:p w14:paraId="3FB6EE6F" w14:textId="77777777" w:rsidR="006943C2" w:rsidRPr="0051013D" w:rsidRDefault="006943C2" w:rsidP="006943C2">
      <w:pPr>
        <w:spacing w:after="0" w:line="240" w:lineRule="auto"/>
        <w:ind w:left="720"/>
        <w:jc w:val="both"/>
        <w:rPr>
          <w:rFonts w:ascii="Mundo Sans Std" w:hAnsi="Mundo Sans Std" w:cs="Calibri"/>
          <w:sz w:val="22"/>
          <w:szCs w:val="22"/>
        </w:rPr>
      </w:pPr>
    </w:p>
    <w:p w14:paraId="67E5DEAE" w14:textId="7368CC11" w:rsidR="006943C2" w:rsidRPr="0051013D" w:rsidRDefault="006943C2" w:rsidP="006943C2">
      <w:pPr>
        <w:spacing w:after="0" w:line="240" w:lineRule="auto"/>
        <w:ind w:left="720"/>
        <w:jc w:val="both"/>
        <w:rPr>
          <w:rFonts w:ascii="Mundo Sans Std" w:hAnsi="Mundo Sans Std" w:cs="Calibri"/>
          <w:b/>
          <w:bCs/>
          <w:sz w:val="22"/>
          <w:szCs w:val="22"/>
          <w:u w:val="single"/>
        </w:rPr>
      </w:pPr>
      <w:r w:rsidRPr="0051013D">
        <w:rPr>
          <w:rFonts w:ascii="Mundo Sans Std" w:hAnsi="Mundo Sans Std" w:cs="Calibri"/>
          <w:b/>
          <w:bCs/>
          <w:sz w:val="22"/>
          <w:szCs w:val="22"/>
          <w:u w:val="single"/>
        </w:rPr>
        <w:t>ESST usage documentation:</w:t>
      </w:r>
    </w:p>
    <w:p w14:paraId="789CA88D" w14:textId="7130D2DC" w:rsidR="006943C2" w:rsidRPr="0051013D" w:rsidRDefault="006943C2" w:rsidP="006943C2">
      <w:pPr>
        <w:spacing w:after="0" w:line="240" w:lineRule="auto"/>
        <w:ind w:left="720"/>
        <w:jc w:val="both"/>
        <w:rPr>
          <w:rFonts w:ascii="Mundo Sans Std" w:hAnsi="Mundo Sans Std" w:cs="Calibri"/>
          <w:sz w:val="22"/>
          <w:szCs w:val="22"/>
        </w:rPr>
      </w:pPr>
      <w:r w:rsidRPr="0051013D">
        <w:rPr>
          <w:rFonts w:ascii="Mundo Sans Std" w:hAnsi="Mundo Sans Std" w:cs="Calibri"/>
          <w:sz w:val="22"/>
          <w:szCs w:val="22"/>
        </w:rPr>
        <w:t xml:space="preserve">The employer may require reasonable documentation if an employee is absent for more than two consecutive scheduled workdays when using ESST. </w:t>
      </w:r>
    </w:p>
    <w:p w14:paraId="2CFB2648" w14:textId="77777777" w:rsidR="006943C2" w:rsidRPr="0051013D" w:rsidRDefault="006943C2" w:rsidP="006943C2">
      <w:pPr>
        <w:spacing w:after="0" w:line="240" w:lineRule="auto"/>
        <w:ind w:left="720"/>
        <w:jc w:val="both"/>
        <w:rPr>
          <w:rFonts w:ascii="Mundo Sans Std" w:hAnsi="Mundo Sans Std" w:cs="Calibri"/>
          <w:sz w:val="22"/>
          <w:szCs w:val="22"/>
        </w:rPr>
      </w:pPr>
    </w:p>
    <w:p w14:paraId="39F851C7" w14:textId="77777777" w:rsidR="006943C2" w:rsidRPr="0051013D" w:rsidRDefault="006943C2" w:rsidP="006943C2">
      <w:pPr>
        <w:spacing w:after="0" w:line="240" w:lineRule="auto"/>
        <w:ind w:left="720"/>
        <w:jc w:val="both"/>
        <w:rPr>
          <w:rFonts w:ascii="Mundo Sans Std" w:hAnsi="Mundo Sans Std" w:cs="Calibri"/>
          <w:b/>
          <w:bCs/>
          <w:sz w:val="22"/>
          <w:szCs w:val="22"/>
          <w:u w:val="single"/>
        </w:rPr>
      </w:pPr>
      <w:r w:rsidRPr="0051013D">
        <w:rPr>
          <w:rFonts w:ascii="Mundo Sans Std" w:hAnsi="Mundo Sans Std" w:cs="Calibri"/>
          <w:b/>
          <w:bCs/>
          <w:sz w:val="22"/>
          <w:szCs w:val="22"/>
          <w:u w:val="single"/>
        </w:rPr>
        <w:t>Interaction with other leaves:</w:t>
      </w:r>
    </w:p>
    <w:p w14:paraId="06660CEC" w14:textId="4659B45C" w:rsidR="006943C2" w:rsidRPr="0051013D" w:rsidRDefault="006943C2" w:rsidP="006943C2">
      <w:pPr>
        <w:spacing w:after="0" w:line="240" w:lineRule="auto"/>
        <w:ind w:left="720"/>
        <w:jc w:val="both"/>
        <w:rPr>
          <w:rFonts w:ascii="Mundo Sans Std" w:hAnsi="Mundo Sans Std" w:cs="Calibri"/>
          <w:sz w:val="22"/>
          <w:szCs w:val="22"/>
        </w:rPr>
      </w:pPr>
      <w:r w:rsidRPr="0051013D">
        <w:rPr>
          <w:rFonts w:ascii="Mundo Sans Std" w:hAnsi="Mundo Sans Std" w:cs="Calibri"/>
          <w:sz w:val="22"/>
          <w:szCs w:val="22"/>
        </w:rPr>
        <w:t>Depending on the reason, an employee’s use of ESST may also qualify for leave under federal, state or local laws. If an employee’s absence qualifies as a protected leave under federal, state or local law, the employer should inform their manager immediately. Any leaves will run concurrently to the extent possible. An employee will be required to exhaust any ESST before being permitted to take unpaid leave.</w:t>
      </w:r>
    </w:p>
    <w:p w14:paraId="140A741B" w14:textId="77777777" w:rsidR="006943C2" w:rsidRPr="0051013D" w:rsidRDefault="006943C2" w:rsidP="006943C2">
      <w:pPr>
        <w:spacing w:after="0" w:line="240" w:lineRule="auto"/>
        <w:ind w:left="720"/>
        <w:jc w:val="both"/>
        <w:rPr>
          <w:rFonts w:ascii="Mundo Sans Std" w:hAnsi="Mundo Sans Std" w:cs="Calibri"/>
          <w:sz w:val="22"/>
          <w:szCs w:val="22"/>
        </w:rPr>
      </w:pPr>
    </w:p>
    <w:p w14:paraId="7014F663" w14:textId="77777777" w:rsidR="006943C2" w:rsidRPr="0051013D" w:rsidRDefault="006943C2" w:rsidP="006943C2">
      <w:pPr>
        <w:spacing w:after="0" w:line="240" w:lineRule="auto"/>
        <w:ind w:left="720"/>
        <w:jc w:val="both"/>
        <w:rPr>
          <w:rFonts w:ascii="Mundo Sans Std" w:hAnsi="Mundo Sans Std" w:cs="Calibri"/>
          <w:b/>
          <w:bCs/>
          <w:sz w:val="22"/>
          <w:szCs w:val="22"/>
          <w:u w:val="single"/>
        </w:rPr>
      </w:pPr>
      <w:r w:rsidRPr="0051013D">
        <w:rPr>
          <w:rFonts w:ascii="Mundo Sans Std" w:hAnsi="Mundo Sans Std" w:cs="Calibri"/>
          <w:b/>
          <w:bCs/>
          <w:sz w:val="22"/>
          <w:szCs w:val="22"/>
          <w:u w:val="single"/>
        </w:rPr>
        <w:t>Compensation:</w:t>
      </w:r>
    </w:p>
    <w:p w14:paraId="6F3D3836" w14:textId="117F0262" w:rsidR="006943C2" w:rsidRPr="0051013D" w:rsidRDefault="006943C2" w:rsidP="006943C2">
      <w:pPr>
        <w:spacing w:after="0" w:line="240" w:lineRule="auto"/>
        <w:ind w:left="720"/>
        <w:jc w:val="both"/>
        <w:rPr>
          <w:rFonts w:ascii="Mundo Sans Std" w:hAnsi="Mundo Sans Std" w:cs="Calibri"/>
          <w:sz w:val="22"/>
          <w:szCs w:val="22"/>
        </w:rPr>
      </w:pPr>
      <w:r w:rsidRPr="0051013D">
        <w:rPr>
          <w:rFonts w:ascii="Mundo Sans Std" w:hAnsi="Mundo Sans Std" w:cs="Calibri"/>
          <w:sz w:val="22"/>
          <w:szCs w:val="22"/>
        </w:rPr>
        <w:t>ESST will be paid at the employee’s Regular Rate of Pay. The employer will not pay overtime when an employee uses ESST, even for hours that would have been overtime hours if worked.</w:t>
      </w:r>
    </w:p>
    <w:p w14:paraId="1AA26063" w14:textId="77777777" w:rsidR="006943C2" w:rsidRPr="0051013D" w:rsidRDefault="006943C2" w:rsidP="006943C2">
      <w:pPr>
        <w:spacing w:after="0" w:line="240" w:lineRule="auto"/>
        <w:ind w:left="720"/>
        <w:jc w:val="both"/>
        <w:rPr>
          <w:rFonts w:ascii="Mundo Sans Std" w:hAnsi="Mundo Sans Std" w:cs="Calibri"/>
          <w:sz w:val="22"/>
          <w:szCs w:val="22"/>
        </w:rPr>
      </w:pPr>
    </w:p>
    <w:p w14:paraId="625877AD" w14:textId="4F9E8BF4" w:rsidR="006943C2" w:rsidRPr="0051013D" w:rsidRDefault="006943C2" w:rsidP="006943C2">
      <w:pPr>
        <w:spacing w:after="0" w:line="240" w:lineRule="auto"/>
        <w:ind w:left="720"/>
        <w:jc w:val="both"/>
        <w:rPr>
          <w:rFonts w:ascii="Mundo Sans Std" w:hAnsi="Mundo Sans Std" w:cs="Calibri"/>
          <w:b/>
          <w:bCs/>
          <w:sz w:val="22"/>
          <w:szCs w:val="22"/>
          <w:u w:val="single"/>
        </w:rPr>
      </w:pPr>
      <w:r w:rsidRPr="0051013D">
        <w:rPr>
          <w:rFonts w:ascii="Mundo Sans Std" w:hAnsi="Mundo Sans Std" w:cs="Calibri"/>
          <w:b/>
          <w:bCs/>
          <w:sz w:val="22"/>
          <w:szCs w:val="22"/>
          <w:u w:val="single"/>
        </w:rPr>
        <w:t>No ESST payout upon termination of employment:</w:t>
      </w:r>
    </w:p>
    <w:p w14:paraId="76F40D26" w14:textId="446F34F9" w:rsidR="006943C2" w:rsidRPr="0051013D" w:rsidRDefault="006943C2" w:rsidP="006943C2">
      <w:pPr>
        <w:spacing w:after="0" w:line="240" w:lineRule="auto"/>
        <w:ind w:left="720"/>
        <w:jc w:val="both"/>
        <w:rPr>
          <w:rFonts w:ascii="Mundo Sans Std" w:hAnsi="Mundo Sans Std" w:cs="Calibri"/>
          <w:sz w:val="22"/>
          <w:szCs w:val="22"/>
        </w:rPr>
      </w:pPr>
      <w:r w:rsidRPr="0051013D">
        <w:rPr>
          <w:rFonts w:ascii="Mundo Sans Std" w:hAnsi="Mundo Sans Std" w:cs="Calibri"/>
          <w:sz w:val="22"/>
          <w:szCs w:val="22"/>
        </w:rPr>
        <w:t xml:space="preserve">Employees will </w:t>
      </w:r>
      <w:r w:rsidRPr="0051013D">
        <w:rPr>
          <w:rFonts w:ascii="Mundo Sans Std" w:hAnsi="Mundo Sans Std" w:cs="Calibri"/>
          <w:sz w:val="22"/>
          <w:szCs w:val="22"/>
          <w:u w:val="single"/>
        </w:rPr>
        <w:t>not</w:t>
      </w:r>
      <w:r w:rsidRPr="0051013D">
        <w:rPr>
          <w:rFonts w:ascii="Mundo Sans Std" w:hAnsi="Mundo Sans Std" w:cs="Calibri"/>
          <w:sz w:val="22"/>
          <w:szCs w:val="22"/>
        </w:rPr>
        <w:t xml:space="preserve"> be paid for accrued but unused ESST time upon termination of employment. </w:t>
      </w:r>
    </w:p>
    <w:p w14:paraId="0BA95AD3" w14:textId="77777777" w:rsidR="006943C2" w:rsidRPr="0051013D" w:rsidRDefault="006943C2" w:rsidP="006943C2">
      <w:pPr>
        <w:spacing w:after="0" w:line="240" w:lineRule="auto"/>
        <w:ind w:left="720"/>
        <w:jc w:val="both"/>
        <w:rPr>
          <w:rFonts w:ascii="Mundo Sans Std" w:hAnsi="Mundo Sans Std" w:cs="Calibri"/>
          <w:sz w:val="22"/>
          <w:szCs w:val="22"/>
        </w:rPr>
      </w:pPr>
    </w:p>
    <w:p w14:paraId="7B0E1968" w14:textId="77777777" w:rsidR="006943C2" w:rsidRPr="0051013D" w:rsidRDefault="006943C2" w:rsidP="006943C2">
      <w:pPr>
        <w:spacing w:after="0" w:line="240" w:lineRule="auto"/>
        <w:ind w:left="720"/>
        <w:jc w:val="both"/>
        <w:rPr>
          <w:rFonts w:ascii="Mundo Sans Std" w:hAnsi="Mundo Sans Std" w:cs="Calibri"/>
          <w:b/>
          <w:bCs/>
          <w:sz w:val="22"/>
          <w:szCs w:val="22"/>
          <w:u w:val="single"/>
        </w:rPr>
      </w:pPr>
      <w:r w:rsidRPr="0051013D">
        <w:rPr>
          <w:rFonts w:ascii="Mundo Sans Std" w:hAnsi="Mundo Sans Std" w:cs="Calibri"/>
          <w:b/>
          <w:bCs/>
          <w:sz w:val="22"/>
          <w:szCs w:val="22"/>
          <w:u w:val="single"/>
        </w:rPr>
        <w:t>No discrimination or retaliation:</w:t>
      </w:r>
    </w:p>
    <w:p w14:paraId="3A72C2A2" w14:textId="0EBD113C" w:rsidR="006943C2" w:rsidRPr="0051013D" w:rsidRDefault="006943C2" w:rsidP="006943C2">
      <w:pPr>
        <w:spacing w:after="0" w:line="240" w:lineRule="auto"/>
        <w:ind w:left="720"/>
        <w:jc w:val="both"/>
        <w:rPr>
          <w:rFonts w:ascii="Mundo Sans Std" w:hAnsi="Mundo Sans Std" w:cs="Calibri"/>
          <w:sz w:val="22"/>
          <w:szCs w:val="22"/>
        </w:rPr>
      </w:pPr>
      <w:r w:rsidRPr="0051013D">
        <w:rPr>
          <w:rFonts w:ascii="Mundo Sans Std" w:hAnsi="Mundo Sans Std" w:cs="Calibri"/>
          <w:sz w:val="22"/>
          <w:szCs w:val="22"/>
        </w:rPr>
        <w:t>The employer strictly prohibits retaliation or discrimination against employees who request or use ESST. Any employee who believes they have been wrongfully denied ESST, retaliated, or discriminated against for requesting or using ESST must immediately notify their manager and such complaint will be promptly investigated.</w:t>
      </w:r>
    </w:p>
    <w:p w14:paraId="530C28C0" w14:textId="77777777" w:rsidR="006943C2" w:rsidRPr="0051013D" w:rsidRDefault="006943C2" w:rsidP="00DD1A65">
      <w:pPr>
        <w:spacing w:after="0" w:line="240" w:lineRule="auto"/>
        <w:jc w:val="both"/>
        <w:rPr>
          <w:rFonts w:ascii="Mundo Sans Std" w:hAnsi="Mundo Sans Std" w:cs="Calibri"/>
          <w:sz w:val="22"/>
          <w:szCs w:val="22"/>
        </w:rPr>
      </w:pPr>
    </w:p>
    <w:p w14:paraId="11D6CC8C" w14:textId="71C5E9B1" w:rsidR="0093236D" w:rsidRPr="0051013D" w:rsidRDefault="0093236D" w:rsidP="00DD1A65">
      <w:p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MINNESOTA PAID LEAVE</w:t>
      </w:r>
    </w:p>
    <w:p w14:paraId="1F6F7E1D" w14:textId="3437FB18" w:rsidR="0093236D" w:rsidRPr="0051013D" w:rsidRDefault="0093236D"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The handbook should address how employer-provided paid and unpaid leaves interact with the state-mandated and administered paid leave program going into effect in 2026.</w:t>
      </w:r>
    </w:p>
    <w:p w14:paraId="41A848B0" w14:textId="77777777" w:rsidR="0093236D" w:rsidRPr="0051013D" w:rsidRDefault="0093236D" w:rsidP="00DD1A65">
      <w:pPr>
        <w:spacing w:after="0" w:line="240" w:lineRule="auto"/>
        <w:jc w:val="both"/>
        <w:rPr>
          <w:rFonts w:ascii="Mundo Sans Std" w:hAnsi="Mundo Sans Std" w:cs="Calibri"/>
          <w:sz w:val="22"/>
          <w:szCs w:val="22"/>
        </w:rPr>
      </w:pPr>
    </w:p>
    <w:p w14:paraId="2482F658" w14:textId="248F9B33" w:rsidR="00BE0E9C" w:rsidRPr="0051013D" w:rsidRDefault="00BE0E9C" w:rsidP="00DD1A65">
      <w:p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PAID LEAVE</w:t>
      </w:r>
      <w:r w:rsidR="00243119" w:rsidRPr="0051013D">
        <w:rPr>
          <w:rFonts w:ascii="Mundo Sans Std" w:hAnsi="Mundo Sans Std" w:cs="Calibri"/>
          <w:b/>
          <w:bCs/>
          <w:sz w:val="22"/>
          <w:szCs w:val="22"/>
        </w:rPr>
        <w:t>S</w:t>
      </w:r>
    </w:p>
    <w:p w14:paraId="3276B927" w14:textId="782027AE" w:rsidR="00DB6A30" w:rsidRPr="0051013D" w:rsidRDefault="00BE0E9C" w:rsidP="00DD1A65">
      <w:pPr>
        <w:pStyle w:val="ListParagraph"/>
        <w:numPr>
          <w:ilvl w:val="0"/>
          <w:numId w:val="2"/>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 xml:space="preserve">HOLIDAYS </w:t>
      </w:r>
    </w:p>
    <w:p w14:paraId="145F9B11" w14:textId="74D847AC" w:rsidR="00DB6A30" w:rsidRPr="0051013D" w:rsidRDefault="00DB6A30" w:rsidP="00DD1A65">
      <w:pPr>
        <w:pStyle w:val="ListParagraph"/>
        <w:numPr>
          <w:ilvl w:val="0"/>
          <w:numId w:val="2"/>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VACATION/PAID TIME OFF</w:t>
      </w:r>
      <w:r w:rsidR="004C41A7" w:rsidRPr="0051013D">
        <w:rPr>
          <w:rFonts w:ascii="Mundo Sans Std" w:hAnsi="Mundo Sans Std" w:cs="Calibri"/>
          <w:b/>
          <w:bCs/>
          <w:sz w:val="22"/>
          <w:szCs w:val="22"/>
        </w:rPr>
        <w:t xml:space="preserve"> (PTO)</w:t>
      </w:r>
    </w:p>
    <w:p w14:paraId="50DF0FA0" w14:textId="230766AD" w:rsidR="00BE0E9C" w:rsidRPr="0051013D" w:rsidRDefault="00862DC0" w:rsidP="00DD1A65">
      <w:pPr>
        <w:pStyle w:val="ListParagraph"/>
        <w:spacing w:after="0" w:line="240" w:lineRule="auto"/>
        <w:jc w:val="both"/>
        <w:rPr>
          <w:rFonts w:ascii="Mundo Sans Std" w:hAnsi="Mundo Sans Std" w:cs="Calibri"/>
          <w:sz w:val="22"/>
          <w:szCs w:val="22"/>
        </w:rPr>
      </w:pPr>
      <w:r w:rsidRPr="0051013D">
        <w:rPr>
          <w:rFonts w:ascii="Mundo Sans Std" w:hAnsi="Mundo Sans Std" w:cs="Calibri"/>
          <w:sz w:val="22"/>
          <w:szCs w:val="22"/>
        </w:rPr>
        <w:t>[</w:t>
      </w:r>
      <w:r w:rsidR="00243119" w:rsidRPr="0051013D">
        <w:rPr>
          <w:rFonts w:ascii="Mundo Sans Std" w:hAnsi="Mundo Sans Std" w:cs="Calibri"/>
          <w:sz w:val="22"/>
          <w:szCs w:val="22"/>
        </w:rPr>
        <w:t>E</w:t>
      </w:r>
      <w:r w:rsidR="00BE0E9C" w:rsidRPr="0051013D">
        <w:rPr>
          <w:rFonts w:ascii="Mundo Sans Std" w:hAnsi="Mundo Sans Std" w:cs="Calibri"/>
          <w:sz w:val="22"/>
          <w:szCs w:val="22"/>
        </w:rPr>
        <w:t xml:space="preserve">xplain whether accrued but unused vacation/PTO </w:t>
      </w:r>
      <w:r w:rsidR="004C41A7" w:rsidRPr="0051013D">
        <w:rPr>
          <w:rFonts w:ascii="Mundo Sans Std" w:hAnsi="Mundo Sans Std" w:cs="Calibri"/>
          <w:sz w:val="22"/>
          <w:szCs w:val="22"/>
        </w:rPr>
        <w:t xml:space="preserve">can be carried over into the next year, and if it </w:t>
      </w:r>
      <w:r w:rsidR="00BE0E9C" w:rsidRPr="0051013D">
        <w:rPr>
          <w:rFonts w:ascii="Mundo Sans Std" w:hAnsi="Mundo Sans Std" w:cs="Calibri"/>
          <w:sz w:val="22"/>
          <w:szCs w:val="22"/>
        </w:rPr>
        <w:t>will be paid out upon termination of employment. The organization can decide whether to pay out for a voluntary resignation with at least 2 weeks’ notice,  not pay upon termination for cause (poor performance, theft, violation of company policy, etc.), or other reasons.</w:t>
      </w:r>
      <w:r w:rsidRPr="0051013D">
        <w:rPr>
          <w:rFonts w:ascii="Mundo Sans Std" w:hAnsi="Mundo Sans Std" w:cs="Calibri"/>
          <w:sz w:val="22"/>
          <w:szCs w:val="22"/>
        </w:rPr>
        <w:t>]</w:t>
      </w:r>
    </w:p>
    <w:p w14:paraId="22272B97" w14:textId="3EF9A9C6" w:rsidR="00BE0E9C" w:rsidRPr="0051013D" w:rsidRDefault="00BE0E9C" w:rsidP="00DD1A65">
      <w:pPr>
        <w:pStyle w:val="ListParagraph"/>
        <w:numPr>
          <w:ilvl w:val="0"/>
          <w:numId w:val="2"/>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BEREAVEMENT LEAVE</w:t>
      </w:r>
    </w:p>
    <w:p w14:paraId="20C4202B" w14:textId="4B337C85" w:rsidR="00BE0E9C" w:rsidRPr="0051013D" w:rsidRDefault="00BE0E9C" w:rsidP="00DD1A65">
      <w:pPr>
        <w:pStyle w:val="ListParagraph"/>
        <w:numPr>
          <w:ilvl w:val="0"/>
          <w:numId w:val="2"/>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TIME OFF TO VOTE</w:t>
      </w:r>
    </w:p>
    <w:p w14:paraId="63A9EAF6" w14:textId="5E9389CF" w:rsidR="00BE0E9C" w:rsidRPr="0051013D" w:rsidRDefault="00BE0E9C" w:rsidP="00DD1A65">
      <w:pPr>
        <w:pStyle w:val="ListParagraph"/>
        <w:numPr>
          <w:ilvl w:val="0"/>
          <w:numId w:val="2"/>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BONE MARROW DONATION LEAVE</w:t>
      </w:r>
    </w:p>
    <w:p w14:paraId="7E304CAA" w14:textId="77777777" w:rsidR="00BE0E9C" w:rsidRPr="0051013D" w:rsidRDefault="00BE0E9C" w:rsidP="00DD1A65">
      <w:pPr>
        <w:pStyle w:val="ListParagraph"/>
        <w:numPr>
          <w:ilvl w:val="0"/>
          <w:numId w:val="2"/>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 xml:space="preserve">MINNESOTA PAID LEAVE/SICK LEAVE/ESST </w:t>
      </w:r>
    </w:p>
    <w:p w14:paraId="262051FC" w14:textId="2E4B1222" w:rsidR="00BE0E9C" w:rsidRPr="0051013D" w:rsidRDefault="00BE0E9C" w:rsidP="00DD1A65">
      <w:pPr>
        <w:pStyle w:val="ListParagraph"/>
        <w:numPr>
          <w:ilvl w:val="0"/>
          <w:numId w:val="2"/>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OTHER PAID LEAVES</w:t>
      </w:r>
    </w:p>
    <w:p w14:paraId="696FB99B" w14:textId="77777777" w:rsidR="00BE0E9C" w:rsidRPr="0051013D" w:rsidRDefault="00BE0E9C" w:rsidP="00DD1A65">
      <w:pPr>
        <w:spacing w:after="0" w:line="240" w:lineRule="auto"/>
        <w:jc w:val="both"/>
        <w:rPr>
          <w:rFonts w:ascii="Mundo Sans Std" w:hAnsi="Mundo Sans Std" w:cs="Calibri"/>
          <w:b/>
          <w:bCs/>
          <w:sz w:val="22"/>
          <w:szCs w:val="22"/>
        </w:rPr>
      </w:pPr>
    </w:p>
    <w:p w14:paraId="3C210DA1" w14:textId="5365A0A4" w:rsidR="004937CF" w:rsidRPr="0051013D" w:rsidRDefault="004937CF" w:rsidP="00DD1A65">
      <w:p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 xml:space="preserve">UNPAID </w:t>
      </w:r>
      <w:r w:rsidR="00BE0E9C" w:rsidRPr="0051013D">
        <w:rPr>
          <w:rFonts w:ascii="Mundo Sans Std" w:hAnsi="Mundo Sans Std" w:cs="Calibri"/>
          <w:b/>
          <w:bCs/>
          <w:sz w:val="22"/>
          <w:szCs w:val="22"/>
        </w:rPr>
        <w:t>LEAVE</w:t>
      </w:r>
      <w:r w:rsidR="00243119" w:rsidRPr="0051013D">
        <w:rPr>
          <w:rFonts w:ascii="Mundo Sans Std" w:hAnsi="Mundo Sans Std" w:cs="Calibri"/>
          <w:b/>
          <w:bCs/>
          <w:sz w:val="22"/>
          <w:szCs w:val="22"/>
        </w:rPr>
        <w:t>S</w:t>
      </w:r>
    </w:p>
    <w:p w14:paraId="236341DF" w14:textId="01033659" w:rsidR="00BE0E9C" w:rsidRPr="0051013D" w:rsidRDefault="00BE0E9C" w:rsidP="00DD1A65">
      <w:pPr>
        <w:pStyle w:val="ListParagraph"/>
        <w:numPr>
          <w:ilvl w:val="0"/>
          <w:numId w:val="3"/>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PREGNANCY AND PARENTING LEAVE</w:t>
      </w:r>
    </w:p>
    <w:p w14:paraId="43FEB185" w14:textId="13C8EBDA" w:rsidR="00BE0E9C" w:rsidRPr="0051013D" w:rsidRDefault="00BE0E9C" w:rsidP="00DD1A65">
      <w:pPr>
        <w:pStyle w:val="ListParagraph"/>
        <w:numPr>
          <w:ilvl w:val="0"/>
          <w:numId w:val="3"/>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SCHOOL CONFERENCES AND ACTIVITIES</w:t>
      </w:r>
    </w:p>
    <w:p w14:paraId="6DDD32BA" w14:textId="39BEEE51" w:rsidR="00BE0E9C" w:rsidRPr="0051013D" w:rsidRDefault="00BE0E9C" w:rsidP="00DD1A65">
      <w:pPr>
        <w:pStyle w:val="ListParagraph"/>
        <w:numPr>
          <w:ilvl w:val="0"/>
          <w:numId w:val="3"/>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FMLA LEAVE [</w:t>
      </w:r>
      <w:r w:rsidR="00243119" w:rsidRPr="0051013D">
        <w:rPr>
          <w:rFonts w:ascii="Mundo Sans Std" w:hAnsi="Mundo Sans Std" w:cs="Calibri"/>
          <w:sz w:val="22"/>
          <w:szCs w:val="22"/>
        </w:rPr>
        <w:t>applies to</w:t>
      </w:r>
      <w:r w:rsidR="00243119" w:rsidRPr="0051013D">
        <w:rPr>
          <w:rFonts w:ascii="Mundo Sans Std" w:hAnsi="Mundo Sans Std" w:cs="Calibri"/>
          <w:b/>
          <w:bCs/>
          <w:sz w:val="22"/>
          <w:szCs w:val="22"/>
        </w:rPr>
        <w:t xml:space="preserve"> </w:t>
      </w:r>
      <w:r w:rsidRPr="0051013D">
        <w:rPr>
          <w:rFonts w:ascii="Mundo Sans Std" w:hAnsi="Mundo Sans Std" w:cs="Calibri"/>
          <w:sz w:val="22"/>
          <w:szCs w:val="22"/>
        </w:rPr>
        <w:t>organizations with at least 50 employees</w:t>
      </w:r>
      <w:r w:rsidRPr="0051013D">
        <w:rPr>
          <w:rFonts w:ascii="Mundo Sans Std" w:hAnsi="Mundo Sans Std" w:cs="Calibri"/>
          <w:b/>
          <w:bCs/>
          <w:sz w:val="22"/>
          <w:szCs w:val="22"/>
        </w:rPr>
        <w:t>]</w:t>
      </w:r>
    </w:p>
    <w:p w14:paraId="40EE9056" w14:textId="7AB6AD03" w:rsidR="00BE0E9C" w:rsidRPr="0051013D" w:rsidRDefault="00BE0E9C" w:rsidP="00DD1A65">
      <w:pPr>
        <w:pStyle w:val="ListParagraph"/>
        <w:numPr>
          <w:ilvl w:val="0"/>
          <w:numId w:val="3"/>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JURY DUTY/WITNESS/CRIME VICTIMS LEAVE</w:t>
      </w:r>
    </w:p>
    <w:p w14:paraId="751CBFE4" w14:textId="3256BD8F" w:rsidR="00BE0E9C" w:rsidRPr="0051013D" w:rsidRDefault="00BE0E9C" w:rsidP="00DD1A65">
      <w:pPr>
        <w:pStyle w:val="ListParagraph"/>
        <w:numPr>
          <w:ilvl w:val="0"/>
          <w:numId w:val="3"/>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MILITARY LEAVE</w:t>
      </w:r>
    </w:p>
    <w:p w14:paraId="36A38AAE" w14:textId="344FF44A" w:rsidR="00BE0E9C" w:rsidRPr="0051013D" w:rsidRDefault="00BE0E9C" w:rsidP="00DD1A65">
      <w:pPr>
        <w:pStyle w:val="ListParagraph"/>
        <w:numPr>
          <w:ilvl w:val="0"/>
          <w:numId w:val="3"/>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OTHER UNPAID LEAVES</w:t>
      </w:r>
    </w:p>
    <w:p w14:paraId="4B535E80" w14:textId="236DF4C9" w:rsidR="004C41A7" w:rsidRPr="0051013D" w:rsidRDefault="0051013D" w:rsidP="00DD1A65">
      <w:pPr>
        <w:pStyle w:val="ListParagraph"/>
        <w:spacing w:after="0" w:line="240" w:lineRule="auto"/>
        <w:ind w:left="0"/>
        <w:jc w:val="both"/>
        <w:rPr>
          <w:rFonts w:ascii="Mundo Sans Std" w:hAnsi="Mundo Sans Std" w:cs="Calibri"/>
          <w:b/>
          <w:bCs/>
          <w:sz w:val="22"/>
          <w:szCs w:val="22"/>
        </w:rPr>
      </w:pPr>
      <w:r>
        <w:rPr>
          <w:rFonts w:ascii="Mundo Sans Std" w:hAnsi="Mundo Sans Std" w:cs="Calibri"/>
          <w:b/>
          <w:bCs/>
          <w:sz w:val="22"/>
          <w:szCs w:val="22"/>
        </w:rPr>
        <w:br/>
      </w:r>
    </w:p>
    <w:p w14:paraId="4B0E5483" w14:textId="2C9AD7BE" w:rsidR="00BE0E9C" w:rsidRPr="0051013D" w:rsidRDefault="00BE0E9C" w:rsidP="00DD1A65">
      <w:pPr>
        <w:pStyle w:val="ListParagraph"/>
        <w:spacing w:after="0" w:line="240" w:lineRule="auto"/>
        <w:ind w:left="0"/>
        <w:jc w:val="both"/>
        <w:rPr>
          <w:rFonts w:ascii="Mundo Sans Std" w:hAnsi="Mundo Sans Std" w:cs="Calibri"/>
          <w:b/>
          <w:bCs/>
          <w:sz w:val="22"/>
          <w:szCs w:val="22"/>
        </w:rPr>
      </w:pPr>
      <w:r w:rsidRPr="0051013D">
        <w:rPr>
          <w:rFonts w:ascii="Mundo Sans Std" w:hAnsi="Mundo Sans Std" w:cs="Calibri"/>
          <w:b/>
          <w:bCs/>
          <w:sz w:val="22"/>
          <w:szCs w:val="22"/>
        </w:rPr>
        <w:t>ACCOMMODATION FOR PREGNANCY AND NURSING MOTHERS</w:t>
      </w:r>
    </w:p>
    <w:p w14:paraId="58C2B791" w14:textId="585D4378" w:rsidR="00BE0E9C" w:rsidRPr="0051013D" w:rsidRDefault="00BE0E9C" w:rsidP="00DD1A65">
      <w:pPr>
        <w:pStyle w:val="ListParagraph"/>
        <w:spacing w:after="0" w:line="240" w:lineRule="auto"/>
        <w:ind w:left="0"/>
        <w:jc w:val="both"/>
        <w:rPr>
          <w:rFonts w:ascii="Mundo Sans Std" w:hAnsi="Mundo Sans Std" w:cs="Calibri"/>
          <w:sz w:val="22"/>
          <w:szCs w:val="22"/>
        </w:rPr>
      </w:pPr>
      <w:r w:rsidRPr="0051013D">
        <w:rPr>
          <w:rFonts w:ascii="Mundo Sans Std" w:hAnsi="Mundo Sans Std" w:cs="Calibri"/>
          <w:sz w:val="22"/>
          <w:szCs w:val="22"/>
        </w:rPr>
        <w:t>ORGANIZATION will provide reasonable accommodation for pregnant employees, including, for example, more frequent or longer breaks, seating, limits to heavy lifting, temporary transfer to another position, temporary leave of absence, or modification in work schedule or tasks.</w:t>
      </w:r>
    </w:p>
    <w:p w14:paraId="552992C7" w14:textId="77777777" w:rsidR="00BE0E9C" w:rsidRPr="0051013D" w:rsidRDefault="00BE0E9C" w:rsidP="00DD1A65">
      <w:pPr>
        <w:pStyle w:val="ListParagraph"/>
        <w:spacing w:after="0" w:line="240" w:lineRule="auto"/>
        <w:jc w:val="both"/>
        <w:rPr>
          <w:rFonts w:ascii="Mundo Sans Std" w:hAnsi="Mundo Sans Std" w:cs="Calibri"/>
          <w:sz w:val="22"/>
          <w:szCs w:val="22"/>
        </w:rPr>
      </w:pPr>
    </w:p>
    <w:p w14:paraId="4C6DFDAD" w14:textId="1256A7F3" w:rsidR="00BE0E9C" w:rsidRPr="0051013D" w:rsidRDefault="00BE0E9C" w:rsidP="00DD1A65">
      <w:pPr>
        <w:pStyle w:val="ListParagraph"/>
        <w:spacing w:after="0" w:line="240" w:lineRule="auto"/>
        <w:ind w:left="0"/>
        <w:jc w:val="both"/>
        <w:rPr>
          <w:rFonts w:ascii="Mundo Sans Std" w:hAnsi="Mundo Sans Std" w:cs="Calibri"/>
          <w:sz w:val="22"/>
          <w:szCs w:val="22"/>
        </w:rPr>
      </w:pPr>
      <w:r w:rsidRPr="0051013D">
        <w:rPr>
          <w:rFonts w:ascii="Mundo Sans Std" w:hAnsi="Mundo Sans Std" w:cs="Calibri"/>
          <w:sz w:val="22"/>
          <w:szCs w:val="22"/>
        </w:rPr>
        <w:t>For employees wishing to express breast milk at work, ORGANIZATION will provide a clean, private and secure room that is not a bathroom near the work area with access to an electrical outlet. Reasonable paid break time will be made available for this purpose</w:t>
      </w:r>
      <w:r w:rsidR="004C41A7" w:rsidRPr="0051013D">
        <w:rPr>
          <w:rFonts w:ascii="Mundo Sans Std" w:hAnsi="Mundo Sans Std" w:cs="Calibri"/>
          <w:sz w:val="22"/>
          <w:szCs w:val="22"/>
        </w:rPr>
        <w:t>.</w:t>
      </w:r>
    </w:p>
    <w:p w14:paraId="5905D07E" w14:textId="77777777" w:rsidR="004C41A7" w:rsidRPr="0051013D" w:rsidRDefault="004C41A7" w:rsidP="00DD1A65">
      <w:pPr>
        <w:pStyle w:val="ListParagraph"/>
        <w:spacing w:after="0" w:line="240" w:lineRule="auto"/>
        <w:ind w:left="0"/>
        <w:jc w:val="both"/>
        <w:rPr>
          <w:rFonts w:ascii="Mundo Sans Std" w:hAnsi="Mundo Sans Std" w:cs="Calibri"/>
          <w:sz w:val="22"/>
          <w:szCs w:val="22"/>
        </w:rPr>
      </w:pPr>
    </w:p>
    <w:p w14:paraId="0BE0F3F6" w14:textId="160D6EDB" w:rsidR="004C41A7" w:rsidRPr="0051013D" w:rsidRDefault="004C41A7" w:rsidP="00DD1A65">
      <w:pPr>
        <w:pStyle w:val="ListParagraph"/>
        <w:spacing w:after="0" w:line="240" w:lineRule="auto"/>
        <w:ind w:left="0"/>
        <w:jc w:val="both"/>
        <w:rPr>
          <w:rFonts w:ascii="Mundo Sans Std" w:hAnsi="Mundo Sans Std" w:cs="Calibri"/>
          <w:sz w:val="22"/>
          <w:szCs w:val="22"/>
        </w:rPr>
      </w:pPr>
      <w:r w:rsidRPr="0051013D">
        <w:rPr>
          <w:rFonts w:ascii="Mundo Sans Std" w:hAnsi="Mundo Sans Std" w:cs="Calibri"/>
          <w:sz w:val="22"/>
          <w:szCs w:val="22"/>
        </w:rPr>
        <w:t>The following notice is required by Minnesota’s Nursing Mothers, Lactating Employees, and Pregnancy Accommodations law to inform employees of their rights:</w:t>
      </w:r>
    </w:p>
    <w:p w14:paraId="20827988" w14:textId="77777777" w:rsidR="00A75644" w:rsidRPr="0051013D" w:rsidRDefault="00A75644" w:rsidP="00DD1A65">
      <w:pPr>
        <w:pStyle w:val="ListParagraph"/>
        <w:spacing w:after="0" w:line="240" w:lineRule="auto"/>
        <w:jc w:val="both"/>
        <w:rPr>
          <w:rFonts w:ascii="Mundo Sans Std" w:hAnsi="Mundo Sans Std" w:cs="Calibri"/>
          <w:sz w:val="22"/>
          <w:szCs w:val="22"/>
        </w:rPr>
      </w:pPr>
    </w:p>
    <w:p w14:paraId="69D112F3" w14:textId="4859E0D3" w:rsidR="004C41A7" w:rsidRPr="0051013D" w:rsidRDefault="004C41A7" w:rsidP="00DD1A65">
      <w:pPr>
        <w:spacing w:after="0" w:line="240" w:lineRule="auto"/>
        <w:ind w:left="720"/>
        <w:jc w:val="both"/>
        <w:rPr>
          <w:rFonts w:ascii="Mundo Sans Std" w:hAnsi="Mundo Sans Std" w:cs="Calibri"/>
          <w:sz w:val="22"/>
          <w:szCs w:val="22"/>
        </w:rPr>
      </w:pPr>
      <w:r w:rsidRPr="0051013D">
        <w:rPr>
          <w:rFonts w:ascii="Mundo Sans Std" w:hAnsi="Mundo Sans Std" w:cs="Calibri"/>
          <w:sz w:val="22"/>
          <w:szCs w:val="22"/>
        </w:rPr>
        <w:t>Pregnant employees have the right to request and receive reasonable accommodations, which may include, but are not limited to, more frequent or longer breaks, seating, limits to heavy lifting, temporary transfer to another position, temporary leave of absence or modification in work schedule or tasks. An employer cannot require an employee to take a leave or accept an accommodation.</w:t>
      </w:r>
    </w:p>
    <w:p w14:paraId="5EFC54F1" w14:textId="77777777" w:rsidR="004C41A7" w:rsidRPr="0051013D" w:rsidRDefault="004C41A7" w:rsidP="00DD1A65">
      <w:pPr>
        <w:spacing w:after="0" w:line="240" w:lineRule="auto"/>
        <w:ind w:left="720"/>
        <w:jc w:val="both"/>
        <w:rPr>
          <w:rFonts w:ascii="Mundo Sans Std" w:hAnsi="Mundo Sans Std" w:cs="Calibri"/>
          <w:sz w:val="22"/>
          <w:szCs w:val="22"/>
        </w:rPr>
      </w:pPr>
    </w:p>
    <w:p w14:paraId="0ED4BFFF" w14:textId="48B4F466" w:rsidR="004C41A7" w:rsidRPr="0051013D" w:rsidRDefault="004C41A7" w:rsidP="00DD1A65">
      <w:pPr>
        <w:spacing w:after="0" w:line="240" w:lineRule="auto"/>
        <w:ind w:left="720"/>
        <w:jc w:val="both"/>
        <w:rPr>
          <w:rFonts w:ascii="Mundo Sans Std" w:hAnsi="Mundo Sans Std" w:cs="Calibri"/>
          <w:sz w:val="22"/>
          <w:szCs w:val="22"/>
        </w:rPr>
      </w:pPr>
      <w:r w:rsidRPr="0051013D">
        <w:rPr>
          <w:rFonts w:ascii="Mundo Sans Std" w:hAnsi="Mundo Sans Std" w:cs="Calibri"/>
          <w:sz w:val="22"/>
          <w:szCs w:val="22"/>
        </w:rPr>
        <w:t>Lactating employees have the right to reasonable paid break times to express milk at work unless they are expressing milk during a break that is not usually paid, such as a meal break. Employers should provide a clean, private and secure room that is not a bathroom near the work area that includes access to an electrical outlet for employees to express milk.</w:t>
      </w:r>
    </w:p>
    <w:p w14:paraId="5A6BFF38" w14:textId="77777777" w:rsidR="004C41A7" w:rsidRPr="0051013D" w:rsidRDefault="004C41A7" w:rsidP="00DD1A65">
      <w:pPr>
        <w:spacing w:after="0" w:line="240" w:lineRule="auto"/>
        <w:ind w:left="720"/>
        <w:jc w:val="both"/>
        <w:rPr>
          <w:rFonts w:ascii="Mundo Sans Std" w:hAnsi="Mundo Sans Std" w:cs="Calibri"/>
          <w:sz w:val="22"/>
          <w:szCs w:val="22"/>
        </w:rPr>
      </w:pPr>
    </w:p>
    <w:p w14:paraId="43253A06" w14:textId="7C462043" w:rsidR="004C41A7" w:rsidRPr="0051013D" w:rsidRDefault="004C41A7" w:rsidP="00DD1A65">
      <w:pPr>
        <w:spacing w:after="0" w:line="240" w:lineRule="auto"/>
        <w:ind w:left="720"/>
        <w:jc w:val="both"/>
        <w:rPr>
          <w:rFonts w:ascii="Mundo Sans Std" w:hAnsi="Mundo Sans Std" w:cs="Calibri"/>
          <w:sz w:val="22"/>
          <w:szCs w:val="22"/>
        </w:rPr>
      </w:pPr>
      <w:r w:rsidRPr="0051013D">
        <w:rPr>
          <w:rFonts w:ascii="Mundo Sans Std" w:hAnsi="Mundo Sans Std" w:cs="Calibri"/>
          <w:sz w:val="22"/>
          <w:szCs w:val="22"/>
        </w:rPr>
        <w:t>It is against the law for an employer to retaliate, or to take negative action, against a pregnant or lactating employee for exercising their rights under this law.</w:t>
      </w:r>
    </w:p>
    <w:p w14:paraId="14B17F02" w14:textId="77777777" w:rsidR="004C41A7" w:rsidRPr="0051013D" w:rsidRDefault="004C41A7" w:rsidP="00DD1A65">
      <w:pPr>
        <w:spacing w:after="0" w:line="240" w:lineRule="auto"/>
        <w:ind w:left="720"/>
        <w:jc w:val="both"/>
        <w:rPr>
          <w:rFonts w:ascii="Mundo Sans Std" w:hAnsi="Mundo Sans Std" w:cs="Calibri"/>
          <w:sz w:val="22"/>
          <w:szCs w:val="22"/>
        </w:rPr>
      </w:pPr>
    </w:p>
    <w:p w14:paraId="40989892" w14:textId="07D875CB" w:rsidR="004937CF" w:rsidRPr="0051013D" w:rsidRDefault="004C41A7" w:rsidP="00DD1A65">
      <w:pPr>
        <w:spacing w:after="0" w:line="240" w:lineRule="auto"/>
        <w:ind w:left="720"/>
        <w:jc w:val="both"/>
        <w:rPr>
          <w:rFonts w:ascii="Mundo Sans Std" w:hAnsi="Mundo Sans Std" w:cs="Calibri"/>
          <w:sz w:val="22"/>
          <w:szCs w:val="22"/>
        </w:rPr>
      </w:pPr>
      <w:r w:rsidRPr="0051013D">
        <w:rPr>
          <w:rFonts w:ascii="Mundo Sans Std" w:hAnsi="Mundo Sans Std" w:cs="Calibri"/>
          <w:sz w:val="22"/>
          <w:szCs w:val="22"/>
        </w:rPr>
        <w:t>Employees who believe their rights have been violated under this law can contact the Minnesota Department of Labor and Industry’s Labor Standards Division at dli.laborstandards@state.mn.us or 651-284-5075 for help. Employees also have the right to file a civil lawsuit for relief. For more information about this law, visit dli.mn.gov/newparents.</w:t>
      </w:r>
    </w:p>
    <w:p w14:paraId="24384AAA" w14:textId="77777777" w:rsidR="004C41A7" w:rsidRPr="0051013D" w:rsidRDefault="004C41A7" w:rsidP="00DD1A65">
      <w:pPr>
        <w:spacing w:after="0" w:line="240" w:lineRule="auto"/>
        <w:ind w:left="720"/>
        <w:jc w:val="both"/>
        <w:rPr>
          <w:rFonts w:ascii="Mundo Sans Std" w:hAnsi="Mundo Sans Std" w:cs="Calibri"/>
          <w:sz w:val="22"/>
          <w:szCs w:val="22"/>
        </w:rPr>
      </w:pPr>
    </w:p>
    <w:p w14:paraId="0366B5C7" w14:textId="74C95CB0" w:rsidR="00BE0E9C" w:rsidRPr="0051013D" w:rsidRDefault="00BE0E9C" w:rsidP="00DD1A65">
      <w:p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OTHER POLICIES TO CONSIDER INCLUDING:</w:t>
      </w:r>
    </w:p>
    <w:p w14:paraId="4148EFFF" w14:textId="76BD1AEA" w:rsidR="00DB6A30" w:rsidRPr="0051013D" w:rsidRDefault="004C41A7" w:rsidP="00DD1A65">
      <w:pPr>
        <w:pStyle w:val="ListParagraph"/>
        <w:numPr>
          <w:ilvl w:val="0"/>
          <w:numId w:val="4"/>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PROHIBITED SUBSTANCES/</w:t>
      </w:r>
      <w:r w:rsidR="00DB6A30" w:rsidRPr="0051013D">
        <w:rPr>
          <w:rFonts w:ascii="Mundo Sans Std" w:hAnsi="Mundo Sans Std" w:cs="Calibri"/>
          <w:b/>
          <w:bCs/>
          <w:sz w:val="22"/>
          <w:szCs w:val="22"/>
        </w:rPr>
        <w:t>DRUG</w:t>
      </w:r>
      <w:r w:rsidR="00862DC0" w:rsidRPr="0051013D">
        <w:rPr>
          <w:rFonts w:ascii="Mundo Sans Std" w:hAnsi="Mundo Sans Std" w:cs="Calibri"/>
          <w:b/>
          <w:bCs/>
          <w:sz w:val="22"/>
          <w:szCs w:val="22"/>
        </w:rPr>
        <w:t>S</w:t>
      </w:r>
      <w:r w:rsidR="00DB6A30" w:rsidRPr="0051013D">
        <w:rPr>
          <w:rFonts w:ascii="Mundo Sans Std" w:hAnsi="Mundo Sans Std" w:cs="Calibri"/>
          <w:b/>
          <w:bCs/>
          <w:sz w:val="22"/>
          <w:szCs w:val="22"/>
        </w:rPr>
        <w:t xml:space="preserve"> AND ALCOLHOL</w:t>
      </w:r>
    </w:p>
    <w:p w14:paraId="3EB5CD97" w14:textId="169C7758" w:rsidR="004C41A7" w:rsidRPr="0051013D" w:rsidRDefault="004C41A7" w:rsidP="00DD1A65">
      <w:pPr>
        <w:pStyle w:val="ListParagraph"/>
        <w:numPr>
          <w:ilvl w:val="0"/>
          <w:numId w:val="4"/>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DRUG TESTING</w:t>
      </w:r>
    </w:p>
    <w:p w14:paraId="1776D3A6" w14:textId="4669DB9B" w:rsidR="00DB6A30" w:rsidRPr="0051013D" w:rsidRDefault="00DB6A30" w:rsidP="00DD1A65">
      <w:pPr>
        <w:pStyle w:val="ListParagraph"/>
        <w:numPr>
          <w:ilvl w:val="0"/>
          <w:numId w:val="4"/>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NO SMOKING</w:t>
      </w:r>
    </w:p>
    <w:p w14:paraId="68AB8F43" w14:textId="1B70AA4C" w:rsidR="00DB6A30" w:rsidRPr="0051013D" w:rsidRDefault="00BE0E9C" w:rsidP="00DD1A65">
      <w:pPr>
        <w:pStyle w:val="ListParagraph"/>
        <w:numPr>
          <w:ilvl w:val="0"/>
          <w:numId w:val="4"/>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USE OF ELECTRONIC DEVI</w:t>
      </w:r>
      <w:r w:rsidR="00A75644" w:rsidRPr="0051013D">
        <w:rPr>
          <w:rFonts w:ascii="Mundo Sans Std" w:hAnsi="Mundo Sans Std" w:cs="Calibri"/>
          <w:b/>
          <w:bCs/>
          <w:sz w:val="22"/>
          <w:szCs w:val="22"/>
        </w:rPr>
        <w:t>C</w:t>
      </w:r>
      <w:r w:rsidR="00862DC0" w:rsidRPr="0051013D">
        <w:rPr>
          <w:rFonts w:ascii="Mundo Sans Std" w:hAnsi="Mundo Sans Std" w:cs="Calibri"/>
          <w:b/>
          <w:bCs/>
          <w:sz w:val="22"/>
          <w:szCs w:val="22"/>
        </w:rPr>
        <w:t>E</w:t>
      </w:r>
      <w:r w:rsidR="00A75644" w:rsidRPr="0051013D">
        <w:rPr>
          <w:rFonts w:ascii="Mundo Sans Std" w:hAnsi="Mundo Sans Std" w:cs="Calibri"/>
          <w:b/>
          <w:bCs/>
          <w:sz w:val="22"/>
          <w:szCs w:val="22"/>
        </w:rPr>
        <w:t xml:space="preserve">S - </w:t>
      </w:r>
      <w:r w:rsidR="00DB6A30" w:rsidRPr="0051013D">
        <w:rPr>
          <w:rFonts w:ascii="Mundo Sans Std" w:hAnsi="Mundo Sans Std" w:cs="Calibri"/>
          <w:sz w:val="22"/>
          <w:szCs w:val="22"/>
        </w:rPr>
        <w:t>Voicemail, email, computer policies</w:t>
      </w:r>
    </w:p>
    <w:p w14:paraId="70C7509B" w14:textId="224A5DF5" w:rsidR="00DB6A30" w:rsidRPr="0051013D" w:rsidRDefault="00DB6A30" w:rsidP="00DD1A65">
      <w:pPr>
        <w:pStyle w:val="ListParagraph"/>
        <w:numPr>
          <w:ilvl w:val="0"/>
          <w:numId w:val="4"/>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SOCIAL MEDIA</w:t>
      </w:r>
    </w:p>
    <w:p w14:paraId="26460F7D" w14:textId="5EFC7EA8" w:rsidR="00A75644" w:rsidRPr="0051013D" w:rsidRDefault="00A75644" w:rsidP="00DD1A65">
      <w:pPr>
        <w:pStyle w:val="ListParagraph"/>
        <w:numPr>
          <w:ilvl w:val="0"/>
          <w:numId w:val="4"/>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REMOTE</w:t>
      </w:r>
      <w:r w:rsidR="004C41A7" w:rsidRPr="0051013D">
        <w:rPr>
          <w:rFonts w:ascii="Mundo Sans Std" w:hAnsi="Mundo Sans Std" w:cs="Calibri"/>
          <w:b/>
          <w:bCs/>
          <w:sz w:val="22"/>
          <w:szCs w:val="22"/>
        </w:rPr>
        <w:t>/HYBRID</w:t>
      </w:r>
      <w:r w:rsidRPr="0051013D">
        <w:rPr>
          <w:rFonts w:ascii="Mundo Sans Std" w:hAnsi="Mundo Sans Std" w:cs="Calibri"/>
          <w:b/>
          <w:bCs/>
          <w:sz w:val="22"/>
          <w:szCs w:val="22"/>
        </w:rPr>
        <w:t xml:space="preserve"> WORK</w:t>
      </w:r>
    </w:p>
    <w:p w14:paraId="79AF1D95" w14:textId="78D381F7" w:rsidR="00A75644" w:rsidRPr="0051013D" w:rsidRDefault="00A75644" w:rsidP="00DD1A65">
      <w:pPr>
        <w:pStyle w:val="ListParagraph"/>
        <w:numPr>
          <w:ilvl w:val="0"/>
          <w:numId w:val="4"/>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BACKGROUND CHECKS</w:t>
      </w:r>
    </w:p>
    <w:p w14:paraId="2AD35151" w14:textId="4DCDCC00" w:rsidR="00A75644" w:rsidRPr="0051013D" w:rsidRDefault="00A75644" w:rsidP="00DD1A65">
      <w:pPr>
        <w:pStyle w:val="ListParagraph"/>
        <w:numPr>
          <w:ilvl w:val="0"/>
          <w:numId w:val="4"/>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DRESS CODE/PUBLIC IMAGE</w:t>
      </w:r>
    </w:p>
    <w:p w14:paraId="10C37057" w14:textId="36505916" w:rsidR="00A75644" w:rsidRPr="0051013D" w:rsidRDefault="00A75644" w:rsidP="00DD1A65">
      <w:pPr>
        <w:pStyle w:val="ListParagraph"/>
        <w:numPr>
          <w:ilvl w:val="0"/>
          <w:numId w:val="4"/>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GUNS IN THE WORKPLACE</w:t>
      </w:r>
    </w:p>
    <w:p w14:paraId="2A18E1EA" w14:textId="1E69B460" w:rsidR="00A75644" w:rsidRPr="0051013D" w:rsidRDefault="00A75644" w:rsidP="00DD1A65">
      <w:pPr>
        <w:pStyle w:val="ListParagraph"/>
        <w:numPr>
          <w:ilvl w:val="0"/>
          <w:numId w:val="4"/>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COMPENSATION/PAY PERIOD INFORMATION</w:t>
      </w:r>
    </w:p>
    <w:p w14:paraId="34FA081D" w14:textId="4C9B2240" w:rsidR="00A75644" w:rsidRPr="0051013D" w:rsidRDefault="00A75644" w:rsidP="00DD1A65">
      <w:pPr>
        <w:pStyle w:val="ListParagraph"/>
        <w:numPr>
          <w:ilvl w:val="0"/>
          <w:numId w:val="4"/>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RETURN OF PROPERTY UPON TERMINATION OF EMPLOYMENT</w:t>
      </w:r>
    </w:p>
    <w:p w14:paraId="53078179" w14:textId="446C998C" w:rsidR="00A75644" w:rsidRPr="0051013D" w:rsidRDefault="00A75644" w:rsidP="00DD1A65">
      <w:pPr>
        <w:pStyle w:val="ListParagraph"/>
        <w:numPr>
          <w:ilvl w:val="0"/>
          <w:numId w:val="4"/>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EMPLOYMENT OF RELATIVES</w:t>
      </w:r>
    </w:p>
    <w:p w14:paraId="121CA307" w14:textId="00D73114" w:rsidR="00A75644" w:rsidRPr="0051013D" w:rsidRDefault="00A75644" w:rsidP="00DD1A65">
      <w:pPr>
        <w:pStyle w:val="ListParagraph"/>
        <w:numPr>
          <w:ilvl w:val="0"/>
          <w:numId w:val="4"/>
        </w:numPr>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 xml:space="preserve">AMERICANS WITH DISABILITIES ACT COMPLIANCE </w:t>
      </w:r>
      <w:r w:rsidRPr="0051013D">
        <w:rPr>
          <w:rFonts w:ascii="Mundo Sans Std" w:hAnsi="Mundo Sans Std" w:cs="Calibri"/>
          <w:sz w:val="22"/>
          <w:szCs w:val="22"/>
        </w:rPr>
        <w:t xml:space="preserve"> </w:t>
      </w:r>
      <w:r w:rsidR="00862DC0" w:rsidRPr="0051013D">
        <w:rPr>
          <w:rFonts w:ascii="Mundo Sans Std" w:hAnsi="Mundo Sans Std" w:cs="Calibri"/>
          <w:sz w:val="22"/>
          <w:szCs w:val="22"/>
        </w:rPr>
        <w:t>[</w:t>
      </w:r>
      <w:r w:rsidRPr="0051013D">
        <w:rPr>
          <w:rFonts w:ascii="Mundo Sans Std" w:hAnsi="Mundo Sans Std" w:cs="Calibri"/>
          <w:sz w:val="22"/>
          <w:szCs w:val="22"/>
        </w:rPr>
        <w:t>For employers with 15 or more employees</w:t>
      </w:r>
      <w:r w:rsidR="00862DC0" w:rsidRPr="0051013D">
        <w:rPr>
          <w:rFonts w:ascii="Mundo Sans Std" w:hAnsi="Mundo Sans Std" w:cs="Calibri"/>
          <w:sz w:val="22"/>
          <w:szCs w:val="22"/>
        </w:rPr>
        <w:t>]</w:t>
      </w:r>
    </w:p>
    <w:p w14:paraId="3C9E4DBF" w14:textId="0B281F39" w:rsidR="00DB6A30" w:rsidRPr="0051013D" w:rsidRDefault="00DB6A30" w:rsidP="00DD1A65">
      <w:pPr>
        <w:pStyle w:val="ListParagraph"/>
        <w:numPr>
          <w:ilvl w:val="0"/>
          <w:numId w:val="4"/>
        </w:numPr>
        <w:spacing w:after="0" w:line="240" w:lineRule="auto"/>
        <w:jc w:val="both"/>
        <w:rPr>
          <w:rFonts w:ascii="Mundo Sans Std" w:hAnsi="Mundo Sans Std" w:cs="Calibri"/>
          <w:sz w:val="22"/>
          <w:szCs w:val="22"/>
        </w:rPr>
      </w:pPr>
      <w:r w:rsidRPr="0051013D">
        <w:rPr>
          <w:rFonts w:ascii="Mundo Sans Std" w:hAnsi="Mundo Sans Std" w:cs="Calibri"/>
          <w:b/>
          <w:bCs/>
          <w:sz w:val="22"/>
          <w:szCs w:val="22"/>
        </w:rPr>
        <w:t>EMPLOYEE BENEFITS</w:t>
      </w:r>
      <w:r w:rsidR="00A75644" w:rsidRPr="0051013D">
        <w:rPr>
          <w:rFonts w:ascii="Mundo Sans Std" w:hAnsi="Mundo Sans Std" w:cs="Calibri"/>
          <w:b/>
          <w:bCs/>
          <w:sz w:val="22"/>
          <w:szCs w:val="22"/>
        </w:rPr>
        <w:t>/INSURANCE</w:t>
      </w:r>
      <w:r w:rsidRPr="0051013D">
        <w:rPr>
          <w:rFonts w:ascii="Mundo Sans Std" w:hAnsi="Mundo Sans Std" w:cs="Calibri"/>
          <w:b/>
          <w:bCs/>
          <w:sz w:val="22"/>
          <w:szCs w:val="22"/>
        </w:rPr>
        <w:t xml:space="preserve"> </w:t>
      </w:r>
    </w:p>
    <w:p w14:paraId="4A614647" w14:textId="77777777" w:rsidR="00DB6A30" w:rsidRPr="0051013D" w:rsidRDefault="00DB6A30" w:rsidP="00DD1A65">
      <w:pPr>
        <w:spacing w:after="0" w:line="240" w:lineRule="auto"/>
        <w:jc w:val="both"/>
        <w:rPr>
          <w:rFonts w:ascii="Mundo Sans Std" w:hAnsi="Mundo Sans Std" w:cs="Calibri"/>
          <w:sz w:val="22"/>
          <w:szCs w:val="22"/>
        </w:rPr>
      </w:pPr>
    </w:p>
    <w:p w14:paraId="6A333769" w14:textId="0960F5E2" w:rsidR="00DB6A30" w:rsidRPr="0051013D" w:rsidRDefault="00DB6A30" w:rsidP="00DD1A65">
      <w:pPr>
        <w:keepNext/>
        <w:spacing w:after="0" w:line="240" w:lineRule="auto"/>
        <w:jc w:val="both"/>
        <w:rPr>
          <w:rFonts w:ascii="Mundo Sans Std" w:hAnsi="Mundo Sans Std" w:cs="Calibri"/>
          <w:b/>
          <w:bCs/>
          <w:sz w:val="22"/>
          <w:szCs w:val="22"/>
        </w:rPr>
      </w:pPr>
      <w:r w:rsidRPr="0051013D">
        <w:rPr>
          <w:rFonts w:ascii="Mundo Sans Std" w:hAnsi="Mundo Sans Std" w:cs="Calibri"/>
          <w:b/>
          <w:bCs/>
          <w:sz w:val="22"/>
          <w:szCs w:val="22"/>
        </w:rPr>
        <w:t>ACKNOWLEDGMENT</w:t>
      </w:r>
    </w:p>
    <w:p w14:paraId="72A2B121" w14:textId="3DE62DB1" w:rsidR="00DB6A30" w:rsidRPr="0051013D" w:rsidRDefault="00DB6A30" w:rsidP="00DD1A65">
      <w:pPr>
        <w:keepNext/>
        <w:spacing w:after="0" w:line="240" w:lineRule="auto"/>
        <w:jc w:val="both"/>
        <w:rPr>
          <w:rFonts w:ascii="Mundo Sans Std" w:hAnsi="Mundo Sans Std" w:cs="Calibri"/>
          <w:sz w:val="22"/>
          <w:szCs w:val="22"/>
        </w:rPr>
      </w:pPr>
      <w:r w:rsidRPr="0051013D">
        <w:rPr>
          <w:rFonts w:ascii="Mundo Sans Std" w:hAnsi="Mundo Sans Std" w:cs="Calibri"/>
          <w:sz w:val="22"/>
          <w:szCs w:val="22"/>
        </w:rPr>
        <w:t>By signing below, I acknowledge that it is my responsibility to have read and understood the policies outlined in this handbook</w:t>
      </w:r>
      <w:r w:rsidR="00243119" w:rsidRPr="0051013D">
        <w:rPr>
          <w:rFonts w:ascii="Mundo Sans Std" w:hAnsi="Mundo Sans Std" w:cs="Calibri"/>
          <w:sz w:val="22"/>
          <w:szCs w:val="22"/>
        </w:rPr>
        <w:t>, and</w:t>
      </w:r>
      <w:r w:rsidR="00862DC0" w:rsidRPr="0051013D">
        <w:rPr>
          <w:rFonts w:ascii="Mundo Sans Std" w:hAnsi="Mundo Sans Std" w:cs="Calibri"/>
          <w:sz w:val="22"/>
          <w:szCs w:val="22"/>
        </w:rPr>
        <w:t xml:space="preserve"> that</w:t>
      </w:r>
      <w:r w:rsidR="00243119" w:rsidRPr="0051013D">
        <w:rPr>
          <w:rFonts w:ascii="Mundo Sans Std" w:hAnsi="Mundo Sans Std" w:cs="Calibri"/>
          <w:sz w:val="22"/>
          <w:szCs w:val="22"/>
        </w:rPr>
        <w:t xml:space="preserve"> I should talk with my supervisor to gain clarification on policies that I have questions on. </w:t>
      </w:r>
      <w:r w:rsidRPr="0051013D">
        <w:rPr>
          <w:rFonts w:ascii="Mundo Sans Std" w:hAnsi="Mundo Sans Std" w:cs="Calibri"/>
          <w:sz w:val="22"/>
          <w:szCs w:val="22"/>
        </w:rPr>
        <w:t xml:space="preserve"> I understand the handbook is intended only as a general reference and not as a full statement of company procedure or a legal contract.</w:t>
      </w:r>
    </w:p>
    <w:p w14:paraId="51F5ACF1" w14:textId="77777777" w:rsidR="00DB6A30" w:rsidRPr="0051013D" w:rsidRDefault="00DB6A30" w:rsidP="00DD1A65">
      <w:pPr>
        <w:spacing w:after="0" w:line="240" w:lineRule="auto"/>
        <w:jc w:val="both"/>
        <w:rPr>
          <w:rFonts w:ascii="Mundo Sans Std" w:hAnsi="Mundo Sans Std" w:cs="Calibri"/>
          <w:sz w:val="22"/>
          <w:szCs w:val="22"/>
        </w:rPr>
      </w:pPr>
    </w:p>
    <w:p w14:paraId="4DD73BDB" w14:textId="1CF10DF8" w:rsidR="00DB6A30" w:rsidRPr="0051013D" w:rsidRDefault="00DB6A30"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I agree to keep this handbook in my possession during my employment and to update it whenever provided with materials to do so. I understand this handbook supersedes any and all manuals, handbooks and other policies which have previously been provided to me.</w:t>
      </w:r>
    </w:p>
    <w:p w14:paraId="457735E2" w14:textId="77777777" w:rsidR="00DB6A30" w:rsidRPr="0051013D" w:rsidRDefault="00DB6A30" w:rsidP="00DD1A65">
      <w:pPr>
        <w:spacing w:after="0" w:line="240" w:lineRule="auto"/>
        <w:jc w:val="both"/>
        <w:rPr>
          <w:rFonts w:ascii="Mundo Sans Std" w:hAnsi="Mundo Sans Std" w:cs="Calibri"/>
          <w:sz w:val="22"/>
          <w:szCs w:val="22"/>
        </w:rPr>
      </w:pPr>
    </w:p>
    <w:p w14:paraId="0815DFA6" w14:textId="755FDB12" w:rsidR="00DB6A30" w:rsidRPr="0051013D" w:rsidRDefault="00DB6A30"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 xml:space="preserve">I further understand that the handbook is the property of </w:t>
      </w:r>
      <w:r w:rsidR="00BE0E9C" w:rsidRPr="0051013D">
        <w:rPr>
          <w:rFonts w:ascii="Mundo Sans Std" w:hAnsi="Mundo Sans Std" w:cs="Calibri"/>
          <w:sz w:val="22"/>
          <w:szCs w:val="22"/>
        </w:rPr>
        <w:t xml:space="preserve">ORGANIZATION and </w:t>
      </w:r>
      <w:r w:rsidRPr="0051013D">
        <w:rPr>
          <w:rFonts w:ascii="Mundo Sans Std" w:hAnsi="Mundo Sans Std" w:cs="Calibri"/>
          <w:sz w:val="22"/>
          <w:szCs w:val="22"/>
        </w:rPr>
        <w:t>agree to return it upon termination of my employmen</w:t>
      </w:r>
      <w:r w:rsidR="00BE0E9C" w:rsidRPr="0051013D">
        <w:rPr>
          <w:rFonts w:ascii="Mundo Sans Std" w:hAnsi="Mundo Sans Std" w:cs="Calibri"/>
          <w:sz w:val="22"/>
          <w:szCs w:val="22"/>
        </w:rPr>
        <w:t>t.</w:t>
      </w:r>
    </w:p>
    <w:p w14:paraId="7620DDC3" w14:textId="77777777" w:rsidR="00DB6A30" w:rsidRPr="0051013D" w:rsidRDefault="00DB6A30" w:rsidP="00DD1A65">
      <w:pPr>
        <w:spacing w:after="0" w:line="240" w:lineRule="auto"/>
        <w:jc w:val="both"/>
        <w:rPr>
          <w:rFonts w:ascii="Mundo Sans Std" w:hAnsi="Mundo Sans Std" w:cs="Calibri"/>
          <w:sz w:val="22"/>
          <w:szCs w:val="22"/>
        </w:rPr>
      </w:pPr>
    </w:p>
    <w:p w14:paraId="24F124D0" w14:textId="77777777" w:rsidR="00DB6A30" w:rsidRPr="0051013D" w:rsidRDefault="00DB6A30" w:rsidP="00DD1A65">
      <w:pPr>
        <w:spacing w:after="0" w:line="240" w:lineRule="auto"/>
        <w:jc w:val="both"/>
        <w:rPr>
          <w:rFonts w:ascii="Mundo Sans Std" w:hAnsi="Mundo Sans Std" w:cs="Calibri"/>
          <w:sz w:val="22"/>
          <w:szCs w:val="22"/>
        </w:rPr>
      </w:pPr>
    </w:p>
    <w:p w14:paraId="64771BFB" w14:textId="4C2318CA" w:rsidR="00DB6A30" w:rsidRPr="0051013D" w:rsidRDefault="00DB6A30"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t>________________________________</w:t>
      </w:r>
    </w:p>
    <w:p w14:paraId="79FE2799" w14:textId="7258C563" w:rsidR="00DB6A30" w:rsidRPr="0051013D" w:rsidRDefault="00DB6A30"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t>Employee Signature</w:t>
      </w:r>
    </w:p>
    <w:p w14:paraId="60854079" w14:textId="77777777" w:rsidR="00DB6A30" w:rsidRPr="0051013D" w:rsidRDefault="00DB6A30" w:rsidP="00DD1A65">
      <w:pPr>
        <w:spacing w:after="0" w:line="240" w:lineRule="auto"/>
        <w:jc w:val="both"/>
        <w:rPr>
          <w:rFonts w:ascii="Mundo Sans Std" w:hAnsi="Mundo Sans Std" w:cs="Calibri"/>
          <w:sz w:val="22"/>
          <w:szCs w:val="22"/>
        </w:rPr>
      </w:pPr>
    </w:p>
    <w:p w14:paraId="78C164F1" w14:textId="10C1D8E0" w:rsidR="00DB6A30" w:rsidRPr="0051013D" w:rsidRDefault="00DB6A30"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t>_____________________________</w:t>
      </w:r>
    </w:p>
    <w:p w14:paraId="46B8DD9E" w14:textId="2CE67220" w:rsidR="00DB6A30" w:rsidRPr="0051013D" w:rsidRDefault="00DB6A30"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t>Printed Name</w:t>
      </w:r>
    </w:p>
    <w:p w14:paraId="7CB26158" w14:textId="77777777" w:rsidR="00DB6A30" w:rsidRPr="0051013D" w:rsidRDefault="00DB6A30" w:rsidP="00DD1A65">
      <w:pPr>
        <w:spacing w:after="0" w:line="240" w:lineRule="auto"/>
        <w:jc w:val="both"/>
        <w:rPr>
          <w:rFonts w:ascii="Mundo Sans Std" w:hAnsi="Mundo Sans Std" w:cs="Calibri"/>
          <w:sz w:val="22"/>
          <w:szCs w:val="22"/>
        </w:rPr>
      </w:pPr>
    </w:p>
    <w:p w14:paraId="4DF4F314" w14:textId="01BE57CF" w:rsidR="00DB6A30" w:rsidRPr="0051013D" w:rsidRDefault="00DB6A30"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t>_________________________</w:t>
      </w:r>
    </w:p>
    <w:p w14:paraId="451A049E" w14:textId="4B77598B" w:rsidR="00DB6A30" w:rsidRPr="0051013D" w:rsidRDefault="00DB6A30" w:rsidP="00DD1A65">
      <w:pPr>
        <w:spacing w:after="0" w:line="240" w:lineRule="auto"/>
        <w:jc w:val="both"/>
        <w:rPr>
          <w:rFonts w:ascii="Mundo Sans Std" w:hAnsi="Mundo Sans Std" w:cs="Calibri"/>
          <w:sz w:val="22"/>
          <w:szCs w:val="22"/>
        </w:rPr>
      </w:pP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r>
      <w:r w:rsidRPr="0051013D">
        <w:rPr>
          <w:rFonts w:ascii="Mundo Sans Std" w:hAnsi="Mundo Sans Std" w:cs="Calibri"/>
          <w:sz w:val="22"/>
          <w:szCs w:val="22"/>
        </w:rPr>
        <w:tab/>
        <w:t>Date</w:t>
      </w:r>
    </w:p>
    <w:sectPr w:rsidR="00DB6A30" w:rsidRPr="0051013D" w:rsidSect="00DB0331">
      <w:headerReference w:type="default" r:id="rId12"/>
      <w:footerReference w:type="default" r:id="rId1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80756" w14:textId="77777777" w:rsidR="00CC45A5" w:rsidRDefault="00CC45A5" w:rsidP="00BE0E9C">
      <w:pPr>
        <w:spacing w:after="0" w:line="240" w:lineRule="auto"/>
      </w:pPr>
      <w:r>
        <w:separator/>
      </w:r>
    </w:p>
  </w:endnote>
  <w:endnote w:type="continuationSeparator" w:id="0">
    <w:p w14:paraId="5584BF06" w14:textId="77777777" w:rsidR="00CC45A5" w:rsidRDefault="00CC45A5" w:rsidP="00BE0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Mundo Sans Std">
    <w:charset w:val="00"/>
    <w:family w:val="modern"/>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924524"/>
      <w:docPartObj>
        <w:docPartGallery w:val="Page Numbers (Bottom of Page)"/>
        <w:docPartUnique/>
      </w:docPartObj>
    </w:sdtPr>
    <w:sdtEndPr>
      <w:rPr>
        <w:rFonts w:ascii="Mundo Sans Std" w:hAnsi="Mundo Sans Std" w:cs="Calibri"/>
        <w:i/>
        <w:color w:val="7F7F7F" w:themeColor="text1" w:themeTint="80"/>
        <w:sz w:val="20"/>
        <w:szCs w:val="20"/>
      </w:rPr>
    </w:sdtEndPr>
    <w:sdtContent>
      <w:p w14:paraId="2D97CAB6" w14:textId="77777777" w:rsidR="009D7A80" w:rsidRDefault="00BE0E9C" w:rsidP="009D7A80">
        <w:pPr>
          <w:pStyle w:val="Footer"/>
          <w:jc w:val="center"/>
          <w:rPr>
            <w:rFonts w:ascii="Calibri" w:hAnsi="Calibri" w:cs="Calibri"/>
            <w:noProof/>
            <w:sz w:val="20"/>
            <w:szCs w:val="20"/>
          </w:rPr>
        </w:pPr>
        <w:r w:rsidRPr="00BE0E9C">
          <w:rPr>
            <w:rFonts w:ascii="Calibri" w:hAnsi="Calibri" w:cs="Calibri"/>
            <w:sz w:val="20"/>
            <w:szCs w:val="20"/>
          </w:rPr>
          <w:fldChar w:fldCharType="begin"/>
        </w:r>
        <w:r w:rsidRPr="00BE0E9C">
          <w:rPr>
            <w:rFonts w:ascii="Calibri" w:hAnsi="Calibri" w:cs="Calibri"/>
            <w:sz w:val="20"/>
            <w:szCs w:val="20"/>
          </w:rPr>
          <w:instrText xml:space="preserve"> PAGE   \* MERGEFORMAT </w:instrText>
        </w:r>
        <w:r w:rsidRPr="00BE0E9C">
          <w:rPr>
            <w:rFonts w:ascii="Calibri" w:hAnsi="Calibri" w:cs="Calibri"/>
            <w:sz w:val="20"/>
            <w:szCs w:val="20"/>
          </w:rPr>
          <w:fldChar w:fldCharType="separate"/>
        </w:r>
        <w:r w:rsidRPr="00BE0E9C">
          <w:rPr>
            <w:rFonts w:ascii="Calibri" w:hAnsi="Calibri" w:cs="Calibri"/>
            <w:noProof/>
            <w:sz w:val="20"/>
            <w:szCs w:val="20"/>
          </w:rPr>
          <w:t>2</w:t>
        </w:r>
        <w:r w:rsidRPr="00BE0E9C">
          <w:rPr>
            <w:rFonts w:ascii="Calibri" w:hAnsi="Calibri" w:cs="Calibri"/>
            <w:noProof/>
            <w:sz w:val="20"/>
            <w:szCs w:val="20"/>
          </w:rPr>
          <w:fldChar w:fldCharType="end"/>
        </w:r>
      </w:p>
      <w:p w14:paraId="06F580DB" w14:textId="4B073C9C" w:rsidR="00BE0E9C" w:rsidRPr="0051013D" w:rsidRDefault="0051013D" w:rsidP="0051013D">
        <w:pPr>
          <w:pStyle w:val="Header"/>
          <w:jc w:val="center"/>
          <w:rPr>
            <w:rFonts w:ascii="Mundo Sans Std" w:hAnsi="Mundo Sans Std" w:cs="Calibri"/>
            <w:i/>
            <w:color w:val="7F7F7F" w:themeColor="text1" w:themeTint="80"/>
            <w:sz w:val="20"/>
            <w:szCs w:val="20"/>
          </w:rPr>
        </w:pPr>
        <w:r>
          <w:rPr>
            <w:rFonts w:ascii="Mundo Sans Std" w:hAnsi="Mundo Sans Std"/>
            <w:color w:val="002855"/>
            <w:sz w:val="22"/>
            <w:szCs w:val="22"/>
          </w:rPr>
          <w:br/>
        </w:r>
        <w:r w:rsidRPr="00DB0331">
          <w:rPr>
            <w:rFonts w:ascii="Mundo Sans Std" w:hAnsi="Mundo Sans Std"/>
            <w:color w:val="7F7F7F" w:themeColor="text1" w:themeTint="80"/>
            <w:sz w:val="20"/>
            <w:szCs w:val="20"/>
          </w:rPr>
          <w:t xml:space="preserve">Minneapolis Area Synod </w:t>
        </w:r>
        <w:r w:rsidR="00DB0331">
          <w:rPr>
            <w:rFonts w:ascii="Mundo Sans Std" w:hAnsi="Mundo Sans Std"/>
            <w:color w:val="7F7F7F" w:themeColor="text1" w:themeTint="80"/>
            <w:sz w:val="20"/>
            <w:szCs w:val="20"/>
          </w:rPr>
          <w:t>|</w:t>
        </w:r>
        <w:r w:rsidRPr="00DB0331">
          <w:rPr>
            <w:rFonts w:ascii="Mundo Sans Std" w:hAnsi="Mundo Sans Std"/>
            <w:color w:val="7F7F7F" w:themeColor="text1" w:themeTint="80"/>
            <w:sz w:val="20"/>
            <w:szCs w:val="20"/>
          </w:rPr>
          <w:t xml:space="preserve"> list of policies and sample language </w:t>
        </w:r>
        <w:r w:rsidR="00DB0331" w:rsidRPr="00DB0331">
          <w:rPr>
            <w:rFonts w:ascii="Mundo Sans Std" w:hAnsi="Mundo Sans Std"/>
            <w:color w:val="7F7F7F" w:themeColor="text1" w:themeTint="80"/>
            <w:sz w:val="20"/>
            <w:szCs w:val="20"/>
          </w:rPr>
          <w:t xml:space="preserve">for employee handbooks </w:t>
        </w:r>
        <w:r w:rsidR="00DB0331">
          <w:rPr>
            <w:rFonts w:ascii="Mundo Sans Std" w:hAnsi="Mundo Sans Std"/>
            <w:color w:val="7F7F7F" w:themeColor="text1" w:themeTint="80"/>
            <w:sz w:val="20"/>
            <w:szCs w:val="20"/>
          </w:rPr>
          <w:t xml:space="preserve">| </w:t>
        </w:r>
        <w:r w:rsidR="009D7A80" w:rsidRPr="0051013D">
          <w:rPr>
            <w:rFonts w:ascii="Mundo Sans Std" w:hAnsi="Mundo Sans Std" w:cs="Calibri"/>
            <w:i/>
            <w:color w:val="7F7F7F" w:themeColor="text1" w:themeTint="80"/>
            <w:sz w:val="20"/>
            <w:szCs w:val="20"/>
          </w:rPr>
          <w:t>September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4555A" w14:textId="77777777" w:rsidR="00CC45A5" w:rsidRDefault="00CC45A5" w:rsidP="00BE0E9C">
      <w:pPr>
        <w:spacing w:after="0" w:line="240" w:lineRule="auto"/>
      </w:pPr>
      <w:r>
        <w:separator/>
      </w:r>
    </w:p>
  </w:footnote>
  <w:footnote w:type="continuationSeparator" w:id="0">
    <w:p w14:paraId="2CC1F2E8" w14:textId="77777777" w:rsidR="00CC45A5" w:rsidRDefault="00CC45A5" w:rsidP="00BE0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35F4" w14:textId="642085F4" w:rsidR="00BE0E9C" w:rsidRPr="0051013D" w:rsidRDefault="0051013D" w:rsidP="00BE0E9C">
    <w:pPr>
      <w:pStyle w:val="Header"/>
      <w:jc w:val="center"/>
      <w:rPr>
        <w:rFonts w:ascii="Mundo Sans Std" w:hAnsi="Mundo Sans Std"/>
        <w:color w:val="002855"/>
        <w:sz w:val="22"/>
        <w:szCs w:val="22"/>
      </w:rPr>
    </w:pPr>
    <w:sdt>
      <w:sdtPr>
        <w:rPr>
          <w:rFonts w:ascii="Mundo Sans Std" w:hAnsi="Mundo Sans Std"/>
          <w:b/>
          <w:bCs/>
        </w:rPr>
        <w:id w:val="-1357341349"/>
        <w:docPartObj>
          <w:docPartGallery w:val="Watermarks"/>
          <w:docPartUnique/>
        </w:docPartObj>
      </w:sdtPr>
      <w:sdtContent>
        <w:r w:rsidRPr="0051013D">
          <w:rPr>
            <w:rFonts w:ascii="Mundo Sans Std" w:hAnsi="Mundo Sans Std"/>
            <w:b/>
            <w:bCs/>
            <w:noProof/>
          </w:rPr>
          <w:pict w14:anchorId="1C58F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8" type="#_x0000_t136" style="position:absolute;left:0;text-align:left;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p w14:paraId="7A92FB7B" w14:textId="77777777" w:rsidR="00243119" w:rsidRPr="0051013D" w:rsidRDefault="00243119" w:rsidP="00BE0E9C">
    <w:pPr>
      <w:pStyle w:val="Header"/>
      <w:jc w:val="center"/>
      <w:rPr>
        <w:rFonts w:ascii="Mundo Sans Std" w:hAnsi="Mundo Sans Std"/>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43E6"/>
    <w:multiLevelType w:val="hybridMultilevel"/>
    <w:tmpl w:val="209A072E"/>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E1459C5"/>
    <w:multiLevelType w:val="hybridMultilevel"/>
    <w:tmpl w:val="6A941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532E3"/>
    <w:multiLevelType w:val="hybridMultilevel"/>
    <w:tmpl w:val="ED9E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50CB2"/>
    <w:multiLevelType w:val="hybridMultilevel"/>
    <w:tmpl w:val="8082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D215D8"/>
    <w:multiLevelType w:val="hybridMultilevel"/>
    <w:tmpl w:val="B484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E28AA"/>
    <w:multiLevelType w:val="hybridMultilevel"/>
    <w:tmpl w:val="AE66FEC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CD70A12"/>
    <w:multiLevelType w:val="hybridMultilevel"/>
    <w:tmpl w:val="E80CA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8B4747"/>
    <w:multiLevelType w:val="hybridMultilevel"/>
    <w:tmpl w:val="7D28F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C906A8"/>
    <w:multiLevelType w:val="hybridMultilevel"/>
    <w:tmpl w:val="ADFAD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DD4533"/>
    <w:multiLevelType w:val="hybridMultilevel"/>
    <w:tmpl w:val="39A4A3C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751B6AFA"/>
    <w:multiLevelType w:val="hybridMultilevel"/>
    <w:tmpl w:val="81EA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144999">
    <w:abstractNumId w:val="6"/>
  </w:num>
  <w:num w:numId="2" w16cid:durableId="279648295">
    <w:abstractNumId w:val="4"/>
  </w:num>
  <w:num w:numId="3" w16cid:durableId="1661958713">
    <w:abstractNumId w:val="2"/>
  </w:num>
  <w:num w:numId="4" w16cid:durableId="902759054">
    <w:abstractNumId w:val="3"/>
  </w:num>
  <w:num w:numId="5" w16cid:durableId="1200513763">
    <w:abstractNumId w:val="7"/>
  </w:num>
  <w:num w:numId="6" w16cid:durableId="709689807">
    <w:abstractNumId w:val="1"/>
  </w:num>
  <w:num w:numId="7" w16cid:durableId="1174875087">
    <w:abstractNumId w:val="8"/>
  </w:num>
  <w:num w:numId="8" w16cid:durableId="643584845">
    <w:abstractNumId w:val="10"/>
  </w:num>
  <w:num w:numId="9" w16cid:durableId="526255523">
    <w:abstractNumId w:val="0"/>
  </w:num>
  <w:num w:numId="10" w16cid:durableId="2016612726">
    <w:abstractNumId w:val="9"/>
  </w:num>
  <w:num w:numId="11" w16cid:durableId="1263537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30"/>
    <w:rsid w:val="00073F5A"/>
    <w:rsid w:val="00165DA2"/>
    <w:rsid w:val="001675BD"/>
    <w:rsid w:val="001677F2"/>
    <w:rsid w:val="00243119"/>
    <w:rsid w:val="002470E6"/>
    <w:rsid w:val="00307AE4"/>
    <w:rsid w:val="004201D9"/>
    <w:rsid w:val="004937CF"/>
    <w:rsid w:val="004C41A7"/>
    <w:rsid w:val="0051013D"/>
    <w:rsid w:val="005948D4"/>
    <w:rsid w:val="00596B52"/>
    <w:rsid w:val="005F6988"/>
    <w:rsid w:val="00614296"/>
    <w:rsid w:val="006943C2"/>
    <w:rsid w:val="006A6CFB"/>
    <w:rsid w:val="006D394A"/>
    <w:rsid w:val="00734DBF"/>
    <w:rsid w:val="00780A25"/>
    <w:rsid w:val="00862DC0"/>
    <w:rsid w:val="00914C48"/>
    <w:rsid w:val="0093236D"/>
    <w:rsid w:val="00981651"/>
    <w:rsid w:val="009D7A80"/>
    <w:rsid w:val="009F290C"/>
    <w:rsid w:val="00A75644"/>
    <w:rsid w:val="00A84115"/>
    <w:rsid w:val="00B5202B"/>
    <w:rsid w:val="00B9441A"/>
    <w:rsid w:val="00BE0E9C"/>
    <w:rsid w:val="00BE3D00"/>
    <w:rsid w:val="00BE7E28"/>
    <w:rsid w:val="00C1793F"/>
    <w:rsid w:val="00C303A7"/>
    <w:rsid w:val="00C546EE"/>
    <w:rsid w:val="00CC45A5"/>
    <w:rsid w:val="00CE4F10"/>
    <w:rsid w:val="00CF1FEA"/>
    <w:rsid w:val="00DB0331"/>
    <w:rsid w:val="00DB6A30"/>
    <w:rsid w:val="00DD1A65"/>
    <w:rsid w:val="00E52A04"/>
    <w:rsid w:val="00EE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6FA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A30"/>
    <w:rPr>
      <w:rFonts w:eastAsiaTheme="majorEastAsia" w:cstheme="majorBidi"/>
      <w:color w:val="272727" w:themeColor="text1" w:themeTint="D8"/>
    </w:rPr>
  </w:style>
  <w:style w:type="paragraph" w:styleId="Title">
    <w:name w:val="Title"/>
    <w:basedOn w:val="Normal"/>
    <w:next w:val="Normal"/>
    <w:link w:val="TitleChar"/>
    <w:uiPriority w:val="10"/>
    <w:qFormat/>
    <w:rsid w:val="00DB6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A30"/>
    <w:pPr>
      <w:spacing w:before="160"/>
      <w:jc w:val="center"/>
    </w:pPr>
    <w:rPr>
      <w:i/>
      <w:iCs/>
      <w:color w:val="404040" w:themeColor="text1" w:themeTint="BF"/>
    </w:rPr>
  </w:style>
  <w:style w:type="character" w:customStyle="1" w:styleId="QuoteChar">
    <w:name w:val="Quote Char"/>
    <w:basedOn w:val="DefaultParagraphFont"/>
    <w:link w:val="Quote"/>
    <w:uiPriority w:val="29"/>
    <w:rsid w:val="00DB6A30"/>
    <w:rPr>
      <w:i/>
      <w:iCs/>
      <w:color w:val="404040" w:themeColor="text1" w:themeTint="BF"/>
    </w:rPr>
  </w:style>
  <w:style w:type="paragraph" w:styleId="ListParagraph">
    <w:name w:val="List Paragraph"/>
    <w:basedOn w:val="Normal"/>
    <w:uiPriority w:val="34"/>
    <w:qFormat/>
    <w:rsid w:val="00DB6A30"/>
    <w:pPr>
      <w:ind w:left="720"/>
      <w:contextualSpacing/>
    </w:pPr>
  </w:style>
  <w:style w:type="character" w:styleId="IntenseEmphasis">
    <w:name w:val="Intense Emphasis"/>
    <w:basedOn w:val="DefaultParagraphFont"/>
    <w:uiPriority w:val="21"/>
    <w:qFormat/>
    <w:rsid w:val="00DB6A30"/>
    <w:rPr>
      <w:i/>
      <w:iCs/>
      <w:color w:val="0F4761" w:themeColor="accent1" w:themeShade="BF"/>
    </w:rPr>
  </w:style>
  <w:style w:type="paragraph" w:styleId="IntenseQuote">
    <w:name w:val="Intense Quote"/>
    <w:basedOn w:val="Normal"/>
    <w:next w:val="Normal"/>
    <w:link w:val="IntenseQuoteChar"/>
    <w:uiPriority w:val="30"/>
    <w:qFormat/>
    <w:rsid w:val="00DB6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A30"/>
    <w:rPr>
      <w:i/>
      <w:iCs/>
      <w:color w:val="0F4761" w:themeColor="accent1" w:themeShade="BF"/>
    </w:rPr>
  </w:style>
  <w:style w:type="character" w:styleId="IntenseReference">
    <w:name w:val="Intense Reference"/>
    <w:basedOn w:val="DefaultParagraphFont"/>
    <w:uiPriority w:val="32"/>
    <w:qFormat/>
    <w:rsid w:val="00DB6A30"/>
    <w:rPr>
      <w:b/>
      <w:bCs/>
      <w:smallCaps/>
      <w:color w:val="0F4761" w:themeColor="accent1" w:themeShade="BF"/>
      <w:spacing w:val="5"/>
    </w:rPr>
  </w:style>
  <w:style w:type="paragraph" w:styleId="Header">
    <w:name w:val="header"/>
    <w:basedOn w:val="Normal"/>
    <w:link w:val="HeaderChar"/>
    <w:uiPriority w:val="99"/>
    <w:unhideWhenUsed/>
    <w:rsid w:val="00BE0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E9C"/>
  </w:style>
  <w:style w:type="paragraph" w:styleId="Footer">
    <w:name w:val="footer"/>
    <w:basedOn w:val="Normal"/>
    <w:link w:val="FooterChar"/>
    <w:uiPriority w:val="99"/>
    <w:unhideWhenUsed/>
    <w:rsid w:val="00BE0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E9C"/>
  </w:style>
  <w:style w:type="table" w:styleId="TableGrid">
    <w:name w:val="Table Grid"/>
    <w:basedOn w:val="TableNormal"/>
    <w:uiPriority w:val="39"/>
    <w:rsid w:val="006943C2"/>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820b63-e08e-4362-8f8c-69fb9c82e8b2">
      <Terms xmlns="http://schemas.microsoft.com/office/infopath/2007/PartnerControls"/>
    </lcf76f155ced4ddcb4097134ff3c332f>
    <TaxCatchAll xmlns="16a06525-f572-45b5-8c00-28d53b7969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9362035D9994AA8D04438FAE198E3" ma:contentTypeVersion="21" ma:contentTypeDescription="Create a new document." ma:contentTypeScope="" ma:versionID="efaf5b88b85117cbb1047cd12d000b69">
  <xsd:schema xmlns:xsd="http://www.w3.org/2001/XMLSchema" xmlns:xs="http://www.w3.org/2001/XMLSchema" xmlns:p="http://schemas.microsoft.com/office/2006/metadata/properties" xmlns:ns2="e2820b63-e08e-4362-8f8c-69fb9c82e8b2" xmlns:ns3="16a06525-f572-45b5-8c00-28d53b7969ad" targetNamespace="http://schemas.microsoft.com/office/2006/metadata/properties" ma:root="true" ma:fieldsID="0d7bc1384a16b7acdca7c42bd5abbd65" ns2:_="" ns3:_="">
    <xsd:import namespace="e2820b63-e08e-4362-8f8c-69fb9c82e8b2"/>
    <xsd:import namespace="16a06525-f572-45b5-8c00-28d53b7969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20b63-e08e-4362-8f8c-69fb9c82e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8fad48-7cdf-48c6-9991-a141d6d3cd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06525-f572-45b5-8c00-28d53b7969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73c1bc-8253-47a9-8d9f-892359924e5d}" ma:internalName="TaxCatchAll" ma:showField="CatchAllData" ma:web="16a06525-f572-45b5-8c00-28d53b7969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1D17D-02AA-4A17-AEA2-9F31029BA759}">
  <ds:schemaRefs>
    <ds:schemaRef ds:uri="http://schemas.microsoft.com/sharepoint/v3/contenttype/forms"/>
  </ds:schemaRefs>
</ds:datastoreItem>
</file>

<file path=customXml/itemProps2.xml><?xml version="1.0" encoding="utf-8"?>
<ds:datastoreItem xmlns:ds="http://schemas.openxmlformats.org/officeDocument/2006/customXml" ds:itemID="{CA28E121-F954-4486-9A21-B18A43765BB6}">
  <ds:schemaRefs>
    <ds:schemaRef ds:uri="http://schemas.openxmlformats.org/officeDocument/2006/bibliography"/>
  </ds:schemaRefs>
</ds:datastoreItem>
</file>

<file path=customXml/itemProps3.xml><?xml version="1.0" encoding="utf-8"?>
<ds:datastoreItem xmlns:ds="http://schemas.openxmlformats.org/officeDocument/2006/customXml" ds:itemID="{471DD4CB-101F-42B8-80A9-6719B1E6B028}">
  <ds:schemaRefs>
    <ds:schemaRef ds:uri="http://schemas.microsoft.com/office/2006/metadata/properties"/>
    <ds:schemaRef ds:uri="http://schemas.microsoft.com/office/infopath/2007/PartnerControls"/>
    <ds:schemaRef ds:uri="e2820b63-e08e-4362-8f8c-69fb9c82e8b2"/>
    <ds:schemaRef ds:uri="16a06525-f572-45b5-8c00-28d53b7969ad"/>
  </ds:schemaRefs>
</ds:datastoreItem>
</file>

<file path=customXml/itemProps4.xml><?xml version="1.0" encoding="utf-8"?>
<ds:datastoreItem xmlns:ds="http://schemas.openxmlformats.org/officeDocument/2006/customXml" ds:itemID="{5EB169D4-9886-495B-8D68-629627688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20b63-e08e-4362-8f8c-69fb9c82e8b2"/>
    <ds:schemaRef ds:uri="16a06525-f572-45b5-8c00-28d53b796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3078</Words>
  <Characters>17545</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2025-10-23T16:02:00Z</dcterms:created>
  <dcterms:modified xsi:type="dcterms:W3CDTF">2025-10-23T15:18:00Z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0x0101003E59362035D9994AA8D04438FAE198E3</vt:lpwstr>
  </property>
  <property fmtid="{D5CDD505-2E9C-101B-9397-08002B2CF9AE}" pid="3" name="MediaServiceImageTags">
    <vt:lpwstr/>
  </property>
</Properties>
</file>