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23970" w14:textId="77777777" w:rsidR="002550AE" w:rsidRPr="001B7CB5" w:rsidRDefault="002550AE" w:rsidP="00017B05">
      <w:pPr>
        <w:rPr>
          <w:color w:val="000000"/>
        </w:rPr>
      </w:pPr>
    </w:p>
    <w:p w14:paraId="2D0C77B5" w14:textId="452A31C9" w:rsidR="001B7CB5" w:rsidRPr="00C71804" w:rsidRDefault="001B7CB5" w:rsidP="001B7CB5">
      <w:pPr>
        <w:jc w:val="center"/>
        <w:rPr>
          <w:sz w:val="28"/>
          <w:szCs w:val="28"/>
        </w:rPr>
      </w:pPr>
      <w:r w:rsidRPr="00C71804">
        <w:rPr>
          <w:sz w:val="28"/>
          <w:szCs w:val="28"/>
        </w:rPr>
        <w:t>F</w:t>
      </w:r>
      <w:r w:rsidR="007C23F5" w:rsidRPr="00C71804">
        <w:rPr>
          <w:sz w:val="28"/>
          <w:szCs w:val="28"/>
        </w:rPr>
        <w:t xml:space="preserve">urther resources for discussing </w:t>
      </w:r>
      <w:r w:rsidR="00B13428" w:rsidRPr="00C71804">
        <w:rPr>
          <w:sz w:val="28"/>
          <w:szCs w:val="28"/>
        </w:rPr>
        <w:t>t</w:t>
      </w:r>
      <w:r w:rsidR="007C23F5" w:rsidRPr="00C71804">
        <w:rPr>
          <w:sz w:val="28"/>
          <w:szCs w:val="28"/>
        </w:rPr>
        <w:t xml:space="preserve">he morality of military </w:t>
      </w:r>
      <w:r w:rsidR="00B13428" w:rsidRPr="00C71804">
        <w:rPr>
          <w:sz w:val="28"/>
          <w:szCs w:val="28"/>
        </w:rPr>
        <w:t>k</w:t>
      </w:r>
      <w:r w:rsidR="007C23F5" w:rsidRPr="00C71804">
        <w:rPr>
          <w:sz w:val="28"/>
          <w:szCs w:val="28"/>
        </w:rPr>
        <w:t>illing</w:t>
      </w:r>
    </w:p>
    <w:p w14:paraId="3F190CDF" w14:textId="77777777" w:rsidR="001B7CB5" w:rsidRDefault="001B7CB5" w:rsidP="00B13428"/>
    <w:p w14:paraId="45F0BD58" w14:textId="7EC4CB66" w:rsidR="00B13428" w:rsidRPr="001B7CB5" w:rsidRDefault="00B13428" w:rsidP="001B7CB5">
      <w:pPr>
        <w:jc w:val="center"/>
      </w:pPr>
      <w:r w:rsidRPr="001B7CB5">
        <w:rPr>
          <w:i/>
          <w:iCs/>
          <w:color w:val="090909"/>
          <w:lang w:eastAsia="ja-JP"/>
        </w:rPr>
        <w:t xml:space="preserve">NOTE: This list is a compilation of various suggested resources from leaders across our synod and congregations. The information in these documents is provided for informational and </w:t>
      </w:r>
      <w:proofErr w:type="gramStart"/>
      <w:r w:rsidRPr="001B7CB5">
        <w:rPr>
          <w:i/>
          <w:iCs/>
          <w:color w:val="090909"/>
          <w:lang w:eastAsia="ja-JP"/>
        </w:rPr>
        <w:t>resource purposes only; the ideas and theology stated in them are not necessarily endorsed by the Minneapolis Area Synod or the ELCA at large</w:t>
      </w:r>
      <w:proofErr w:type="gramEnd"/>
      <w:r w:rsidRPr="001B7CB5">
        <w:rPr>
          <w:i/>
          <w:iCs/>
          <w:color w:val="090909"/>
          <w:lang w:eastAsia="ja-JP"/>
        </w:rPr>
        <w:t>.</w:t>
      </w:r>
    </w:p>
    <w:p w14:paraId="7D144CE7" w14:textId="3393BE1A" w:rsidR="00B13428" w:rsidRPr="001B7CB5" w:rsidRDefault="00B13428" w:rsidP="00017B05"/>
    <w:p w14:paraId="1E4F91BD" w14:textId="77777777" w:rsidR="00105AB9" w:rsidRPr="001B7CB5" w:rsidRDefault="00105AB9" w:rsidP="00105AB9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6D96AF76" w14:textId="77777777" w:rsidR="00105AB9" w:rsidRPr="001B7CB5" w:rsidRDefault="00105AB9" w:rsidP="00105AB9">
      <w:r w:rsidRPr="001B7CB5">
        <w:t xml:space="preserve">Watch the POV (Point of View) production:  </w:t>
      </w:r>
      <w:r w:rsidRPr="001B7CB5">
        <w:rPr>
          <w:b/>
          <w:i/>
        </w:rPr>
        <w:t>Soldiers of Conscience</w:t>
      </w:r>
    </w:p>
    <w:p w14:paraId="48D63DB9" w14:textId="2BFB1ED0" w:rsidR="00105AB9" w:rsidRPr="001B7CB5" w:rsidRDefault="00C71804" w:rsidP="00105AB9">
      <w:pPr>
        <w:rPr>
          <w:lang w:bidi="en-US"/>
        </w:rPr>
      </w:pPr>
      <w:hyperlink r:id="rId8" w:history="1">
        <w:r w:rsidR="00105AB9" w:rsidRPr="001B7CB5">
          <w:rPr>
            <w:rStyle w:val="Hyperlink"/>
          </w:rPr>
          <w:t>http://www.soldiers-themovie.com</w:t>
        </w:r>
      </w:hyperlink>
      <w:r w:rsidR="00105AB9" w:rsidRPr="001B7CB5">
        <w:t xml:space="preserve"> </w:t>
      </w:r>
      <w:r w:rsidR="00105AB9" w:rsidRPr="001B7CB5">
        <w:rPr>
          <w:lang w:bidi="en-US"/>
        </w:rPr>
        <w:t>Made with cooperation from the U.S. Army and narrated by Peter Coyote, the film profiles eight American soldiers, including four who decide not to kill, and become conscientious objectors; and four who believe in their duty to kill if necessary. The film reveals all of them wrestling with the morality of killing in war, not as a philosophical problem, but as soldiers experience it - a split-second decision in combat that can never be forgotten or undone.</w:t>
      </w:r>
      <w:r w:rsidR="00B13428" w:rsidRPr="001B7CB5">
        <w:rPr>
          <w:lang w:bidi="en-US"/>
        </w:rPr>
        <w:t xml:space="preserve">  (Some clips from this movie were in the Discernment </w:t>
      </w:r>
      <w:proofErr w:type="spellStart"/>
      <w:proofErr w:type="gramStart"/>
      <w:r w:rsidR="00B13428" w:rsidRPr="001B7CB5">
        <w:rPr>
          <w:lang w:bidi="en-US"/>
        </w:rPr>
        <w:t>powerpoint</w:t>
      </w:r>
      <w:proofErr w:type="spellEnd"/>
      <w:proofErr w:type="gramEnd"/>
      <w:r w:rsidR="00B13428" w:rsidRPr="001B7CB5">
        <w:rPr>
          <w:lang w:bidi="en-US"/>
        </w:rPr>
        <w:t>)</w:t>
      </w:r>
    </w:p>
    <w:p w14:paraId="074200D6" w14:textId="77777777" w:rsidR="00B13428" w:rsidRPr="001B7CB5" w:rsidRDefault="00C71804" w:rsidP="00B13428">
      <w:pPr>
        <w:tabs>
          <w:tab w:val="right" w:pos="8640"/>
        </w:tabs>
      </w:pPr>
      <w:hyperlink r:id="rId9" w:history="1">
        <w:r w:rsidR="00B13428" w:rsidRPr="001B7CB5">
          <w:rPr>
            <w:color w:val="1155CC"/>
            <w:u w:val="single"/>
          </w:rPr>
          <w:t>http://www.pbs.org/pov/soldiersofconscience/special_kilner.php</w:t>
        </w:r>
      </w:hyperlink>
      <w:r w:rsidR="00B13428" w:rsidRPr="001B7CB5">
        <w:rPr>
          <w:color w:val="1155CC"/>
          <w:u w:val="single"/>
        </w:rPr>
        <w:tab/>
      </w:r>
    </w:p>
    <w:p w14:paraId="09D0C4E5" w14:textId="6EB4D4C5" w:rsidR="00B13428" w:rsidRPr="001B7CB5" w:rsidRDefault="00B13428" w:rsidP="00B13428">
      <w:r w:rsidRPr="001B7CB5">
        <w:rPr>
          <w:color w:val="000000"/>
        </w:rPr>
        <w:tab/>
        <w:t xml:space="preserve">-Interview with </w:t>
      </w:r>
      <w:proofErr w:type="spellStart"/>
      <w:r w:rsidRPr="001B7CB5">
        <w:rPr>
          <w:color w:val="000000"/>
        </w:rPr>
        <w:t>Kilner</w:t>
      </w:r>
      <w:proofErr w:type="spellEnd"/>
      <w:r w:rsidRPr="001B7CB5">
        <w:rPr>
          <w:color w:val="000000"/>
        </w:rPr>
        <w:t xml:space="preserve"> about in-conscience killing during war. A different clip from him is in the Discernment </w:t>
      </w:r>
      <w:proofErr w:type="spellStart"/>
      <w:proofErr w:type="gramStart"/>
      <w:r w:rsidRPr="001B7CB5">
        <w:rPr>
          <w:color w:val="000000"/>
        </w:rPr>
        <w:t>powerpoint</w:t>
      </w:r>
      <w:proofErr w:type="spellEnd"/>
      <w:proofErr w:type="gramEnd"/>
      <w:r w:rsidRPr="001B7CB5">
        <w:rPr>
          <w:color w:val="000000"/>
        </w:rPr>
        <w:t>).  Addresses regret, moral injury, and military ethics.</w:t>
      </w:r>
    </w:p>
    <w:p w14:paraId="028266AE" w14:textId="77777777" w:rsidR="00017B05" w:rsidRPr="001B7CB5" w:rsidRDefault="00017B05" w:rsidP="00017B05">
      <w:pPr>
        <w:rPr>
          <w:rFonts w:eastAsia="Times New Roman"/>
        </w:rPr>
      </w:pPr>
    </w:p>
    <w:p w14:paraId="77D7E46E" w14:textId="449C7A9D" w:rsidR="0044165F" w:rsidRPr="001B7CB5" w:rsidRDefault="00C71804" w:rsidP="00017B05">
      <w:hyperlink r:id="rId10" w:history="1">
        <w:r w:rsidR="00017B05" w:rsidRPr="001B7CB5">
          <w:rPr>
            <w:color w:val="1155CC"/>
            <w:u w:val="single"/>
          </w:rPr>
          <w:t>http://maketheconnection.net</w:t>
        </w:r>
      </w:hyperlink>
      <w:proofErr w:type="gramStart"/>
      <w:r w:rsidR="00D84F41" w:rsidRPr="001B7CB5">
        <w:rPr>
          <w:color w:val="1155CC"/>
          <w:u w:val="single"/>
        </w:rPr>
        <w:t xml:space="preserve">   </w:t>
      </w:r>
      <w:r w:rsidR="00D84F41" w:rsidRPr="001B7CB5">
        <w:t>This</w:t>
      </w:r>
      <w:proofErr w:type="gramEnd"/>
      <w:r w:rsidR="00D84F41" w:rsidRPr="001B7CB5">
        <w:t xml:space="preserve"> VA website features videos of vets who were hurt by their experiences and now promote getting help through the VA.</w:t>
      </w:r>
    </w:p>
    <w:p w14:paraId="64987ACB" w14:textId="77777777" w:rsidR="00A64881" w:rsidRPr="001B7CB5" w:rsidRDefault="00A64881" w:rsidP="00017B05">
      <w:pPr>
        <w:rPr>
          <w:color w:val="000000"/>
        </w:rPr>
      </w:pPr>
    </w:p>
    <w:p w14:paraId="79E60708" w14:textId="1D189A89" w:rsidR="00A64881" w:rsidRPr="001B7CB5" w:rsidRDefault="00C71804" w:rsidP="00A64881">
      <w:hyperlink r:id="rId11" w:history="1">
        <w:r w:rsidR="0044165F" w:rsidRPr="001B7CB5">
          <w:rPr>
            <w:rStyle w:val="Hyperlink"/>
          </w:rPr>
          <w:t>http://brite.edu/academics/programs/soul-repair/resources/</w:t>
        </w:r>
      </w:hyperlink>
    </w:p>
    <w:p w14:paraId="401546EA" w14:textId="5749241C" w:rsidR="0044165F" w:rsidRPr="001B7CB5" w:rsidRDefault="0044165F" w:rsidP="00A64881">
      <w:r w:rsidRPr="001B7CB5">
        <w:t>---</w:t>
      </w:r>
      <w:proofErr w:type="gramStart"/>
      <w:r w:rsidRPr="001B7CB5">
        <w:t>also</w:t>
      </w:r>
      <w:proofErr w:type="gramEnd"/>
      <w:r w:rsidRPr="001B7CB5">
        <w:t xml:space="preserve"> features web archives of the Conscience in War Truth Commission at which Josh Casteel was speaking</w:t>
      </w:r>
      <w:r w:rsidR="00B13428" w:rsidRPr="001B7CB5">
        <w:t xml:space="preserve"> (from the Discernment </w:t>
      </w:r>
      <w:proofErr w:type="spellStart"/>
      <w:r w:rsidR="00B13428" w:rsidRPr="001B7CB5">
        <w:t>powerpoint</w:t>
      </w:r>
      <w:proofErr w:type="spellEnd"/>
      <w:r w:rsidR="00B13428" w:rsidRPr="001B7CB5">
        <w:t>.)</w:t>
      </w:r>
    </w:p>
    <w:p w14:paraId="1B6692E3" w14:textId="77777777" w:rsidR="00017B05" w:rsidRPr="001B7CB5" w:rsidRDefault="00017B05" w:rsidP="00017B05">
      <w:pPr>
        <w:rPr>
          <w:rFonts w:eastAsia="Times New Roman"/>
        </w:rPr>
      </w:pPr>
    </w:p>
    <w:p w14:paraId="7AA435FF" w14:textId="7A883AEA" w:rsidR="00017B05" w:rsidRPr="001B7CB5" w:rsidRDefault="00C71804" w:rsidP="00017B05">
      <w:pPr>
        <w:rPr>
          <w:b/>
        </w:rPr>
      </w:pPr>
      <w:hyperlink r:id="rId12" w:history="1">
        <w:r w:rsidR="00017B05" w:rsidRPr="001B7CB5">
          <w:rPr>
            <w:color w:val="1155CC"/>
            <w:u w:val="single"/>
          </w:rPr>
          <w:t>http://www.fas.org/irp/doddir/dod/i1300_06.pdf</w:t>
        </w:r>
      </w:hyperlink>
      <w:r w:rsidR="001849AF" w:rsidRPr="001B7CB5">
        <w:rPr>
          <w:color w:val="1155CC"/>
          <w:u w:val="single"/>
        </w:rPr>
        <w:t xml:space="preserve"> </w:t>
      </w:r>
    </w:p>
    <w:p w14:paraId="08B85FF1" w14:textId="77777777" w:rsidR="00017B05" w:rsidRPr="001B7CB5" w:rsidRDefault="00017B05" w:rsidP="00017B05">
      <w:pPr>
        <w:rPr>
          <w:color w:val="000000"/>
        </w:rPr>
      </w:pPr>
      <w:r w:rsidRPr="001B7CB5">
        <w:rPr>
          <w:color w:val="000000"/>
        </w:rPr>
        <w:tab/>
        <w:t>The official armed services document concerning CO</w:t>
      </w:r>
    </w:p>
    <w:p w14:paraId="1AE5F6E9" w14:textId="77777777" w:rsidR="001F2EF5" w:rsidRPr="001B7CB5" w:rsidRDefault="001F2EF5" w:rsidP="00017B05">
      <w:pPr>
        <w:rPr>
          <w:color w:val="000000"/>
        </w:rPr>
      </w:pPr>
    </w:p>
    <w:p w14:paraId="51490D18" w14:textId="77777777" w:rsidR="00B13428" w:rsidRPr="001B7CB5" w:rsidRDefault="00B13428" w:rsidP="00B13428">
      <w:pPr>
        <w:rPr>
          <w:color w:val="000000"/>
        </w:rPr>
      </w:pPr>
      <w:r w:rsidRPr="001B7CB5">
        <w:t>.</w:t>
      </w:r>
      <w:hyperlink r:id="rId13" w:history="1">
        <w:r w:rsidRPr="001B7CB5">
          <w:rPr>
            <w:rStyle w:val="Hyperlink"/>
          </w:rPr>
          <w:t>http://centeronconscience.org</w:t>
        </w:r>
      </w:hyperlink>
      <w:proofErr w:type="gramStart"/>
      <w:r w:rsidRPr="001B7CB5">
        <w:rPr>
          <w:color w:val="000000"/>
        </w:rPr>
        <w:t xml:space="preserve">  Provides</w:t>
      </w:r>
      <w:proofErr w:type="gramEnd"/>
      <w:r w:rsidRPr="001B7CB5">
        <w:rPr>
          <w:color w:val="000000"/>
        </w:rPr>
        <w:t xml:space="preserve"> information of particular use to those in the military seeking CO status</w:t>
      </w:r>
    </w:p>
    <w:p w14:paraId="480F50A6" w14:textId="77777777" w:rsidR="003325F2" w:rsidRPr="001B7CB5" w:rsidRDefault="003325F2" w:rsidP="00B13428">
      <w:pPr>
        <w:rPr>
          <w:color w:val="000000"/>
        </w:rPr>
      </w:pPr>
    </w:p>
    <w:p w14:paraId="0E95BA43" w14:textId="5EBC1106" w:rsidR="003325F2" w:rsidRPr="001B7CB5" w:rsidRDefault="003325F2" w:rsidP="00B13428">
      <w:pPr>
        <w:rPr>
          <w:i/>
          <w:color w:val="000000"/>
        </w:rPr>
      </w:pPr>
      <w:r w:rsidRPr="001B7CB5">
        <w:rPr>
          <w:i/>
          <w:color w:val="000000"/>
        </w:rPr>
        <w:t>Killing from the Inside Out, Moral Injury and Just War</w:t>
      </w:r>
      <w:r w:rsidRPr="001B7CB5">
        <w:rPr>
          <w:color w:val="000000"/>
        </w:rPr>
        <w:t xml:space="preserve">, by Robert </w:t>
      </w:r>
      <w:proofErr w:type="spellStart"/>
      <w:r w:rsidRPr="001B7CB5">
        <w:rPr>
          <w:color w:val="000000"/>
        </w:rPr>
        <w:t>Emmet</w:t>
      </w:r>
      <w:proofErr w:type="spellEnd"/>
      <w:r w:rsidRPr="001B7CB5">
        <w:rPr>
          <w:color w:val="000000"/>
        </w:rPr>
        <w:t xml:space="preserve"> Meagher, Cascade Books, 2014</w:t>
      </w:r>
      <w:r w:rsidR="001B7CB5">
        <w:rPr>
          <w:color w:val="000000"/>
        </w:rPr>
        <w:t>,</w:t>
      </w:r>
      <w:r w:rsidRPr="001B7CB5">
        <w:rPr>
          <w:color w:val="000000"/>
        </w:rPr>
        <w:t xml:space="preserve"> is the definitive work on the just war theory.  The title comes from the mother of a Minnesotan, Noah Pierce, who died by suicide in the aftermath of his war experiences. “Just war doctrine was never more than a theory and at its worst it was a lie, a deadly </w:t>
      </w:r>
      <w:proofErr w:type="gramStart"/>
      <w:r w:rsidRPr="001B7CB5">
        <w:rPr>
          <w:color w:val="000000"/>
        </w:rPr>
        <w:t>lie  It</w:t>
      </w:r>
      <w:proofErr w:type="gramEnd"/>
      <w:r w:rsidRPr="001B7CB5">
        <w:rPr>
          <w:color w:val="000000"/>
        </w:rPr>
        <w:t xml:space="preserve"> promised at least the possibility of war without sin, war without criminality, war without guilt or shame, war in which men</w:t>
      </w:r>
      <w:r w:rsidR="001B7CB5" w:rsidRPr="001B7CB5">
        <w:rPr>
          <w:color w:val="000000"/>
        </w:rPr>
        <w:t xml:space="preserve"> </w:t>
      </w:r>
      <w:r w:rsidRPr="001B7CB5">
        <w:rPr>
          <w:color w:val="000000"/>
        </w:rPr>
        <w:t>and women would risk their lives but not their souls or their humanity.  This t</w:t>
      </w:r>
      <w:r w:rsidR="001B7CB5" w:rsidRPr="001B7CB5">
        <w:rPr>
          <w:color w:val="000000"/>
        </w:rPr>
        <w:t>h</w:t>
      </w:r>
      <w:r w:rsidRPr="001B7CB5">
        <w:rPr>
          <w:color w:val="000000"/>
        </w:rPr>
        <w:t>eory has been tested for sixteen centuries, and has failed.  It is time to declare its death, write its autopsy, reveal its deadly legacy, and point to a future beyond just war,” concludes Meagher.</w:t>
      </w:r>
    </w:p>
    <w:p w14:paraId="206EAF55" w14:textId="77777777" w:rsidR="00B13428" w:rsidRPr="001B7CB5" w:rsidRDefault="00B13428" w:rsidP="00017B05">
      <w:pPr>
        <w:rPr>
          <w:color w:val="000000"/>
        </w:rPr>
      </w:pPr>
    </w:p>
    <w:p w14:paraId="77BD295D" w14:textId="77777777" w:rsidR="00C71804" w:rsidRDefault="00C71804" w:rsidP="00017B05">
      <w:pPr>
        <w:rPr>
          <w:color w:val="000000"/>
        </w:rPr>
      </w:pPr>
    </w:p>
    <w:p w14:paraId="2A538DF7" w14:textId="0087334D" w:rsidR="00B13428" w:rsidRPr="001B7CB5" w:rsidRDefault="00B13428" w:rsidP="00017B05">
      <w:pPr>
        <w:rPr>
          <w:color w:val="000000"/>
        </w:rPr>
      </w:pPr>
      <w:r w:rsidRPr="001B7CB5">
        <w:rPr>
          <w:color w:val="000000"/>
        </w:rPr>
        <w:lastRenderedPageBreak/>
        <w:t>The following resources argue against war and military killing:</w:t>
      </w:r>
    </w:p>
    <w:p w14:paraId="6EA1F5A4" w14:textId="21093259" w:rsidR="001F2EF5" w:rsidRPr="001B7CB5" w:rsidRDefault="001F2EF5" w:rsidP="00017B05">
      <w:pPr>
        <w:rPr>
          <w:color w:val="000000"/>
        </w:rPr>
      </w:pPr>
      <w:r w:rsidRPr="001B7CB5">
        <w:rPr>
          <w:color w:val="000000"/>
        </w:rPr>
        <w:t xml:space="preserve">Thomas Merton’s </w:t>
      </w:r>
      <w:r w:rsidRPr="001B7CB5">
        <w:rPr>
          <w:i/>
          <w:color w:val="000000"/>
        </w:rPr>
        <w:t>Gand</w:t>
      </w:r>
      <w:r w:rsidR="001B7CB5" w:rsidRPr="001B7CB5">
        <w:rPr>
          <w:i/>
          <w:color w:val="000000"/>
        </w:rPr>
        <w:t>h</w:t>
      </w:r>
      <w:r w:rsidRPr="001B7CB5">
        <w:rPr>
          <w:i/>
          <w:color w:val="000000"/>
        </w:rPr>
        <w:t>i on Non-Violence</w:t>
      </w:r>
    </w:p>
    <w:p w14:paraId="033DF90D" w14:textId="56598DA9" w:rsidR="001F2EF5" w:rsidRPr="001B7CB5" w:rsidRDefault="001F2EF5" w:rsidP="00017B05">
      <w:pPr>
        <w:rPr>
          <w:i/>
          <w:color w:val="000000"/>
        </w:rPr>
      </w:pPr>
      <w:r w:rsidRPr="001B7CB5">
        <w:rPr>
          <w:color w:val="000000"/>
        </w:rPr>
        <w:t xml:space="preserve">Mark Twain’s </w:t>
      </w:r>
      <w:r w:rsidRPr="001B7CB5">
        <w:rPr>
          <w:i/>
          <w:color w:val="000000"/>
        </w:rPr>
        <w:t>War Prayer</w:t>
      </w:r>
    </w:p>
    <w:p w14:paraId="6DA65BAF" w14:textId="477078D4" w:rsidR="0044165F" w:rsidRPr="001B7CB5" w:rsidRDefault="001F2EF5" w:rsidP="00017B05">
      <w:pPr>
        <w:rPr>
          <w:i/>
          <w:color w:val="000000"/>
        </w:rPr>
      </w:pPr>
      <w:r w:rsidRPr="001B7CB5">
        <w:rPr>
          <w:color w:val="000000"/>
        </w:rPr>
        <w:t xml:space="preserve">General </w:t>
      </w:r>
      <w:r w:rsidR="005B09F5" w:rsidRPr="001B7CB5">
        <w:rPr>
          <w:color w:val="000000"/>
        </w:rPr>
        <w:t xml:space="preserve">(RET) </w:t>
      </w:r>
      <w:proofErr w:type="spellStart"/>
      <w:r w:rsidRPr="001B7CB5">
        <w:rPr>
          <w:color w:val="000000"/>
        </w:rPr>
        <w:t>Smedley</w:t>
      </w:r>
      <w:proofErr w:type="spellEnd"/>
      <w:r w:rsidRPr="001B7CB5">
        <w:rPr>
          <w:color w:val="000000"/>
        </w:rPr>
        <w:t xml:space="preserve"> Butler </w:t>
      </w:r>
      <w:r w:rsidRPr="001B7CB5">
        <w:rPr>
          <w:i/>
          <w:color w:val="000000"/>
        </w:rPr>
        <w:t>War Is A Racket</w:t>
      </w:r>
    </w:p>
    <w:p w14:paraId="73813FF3" w14:textId="1E809F6A" w:rsidR="001F2EF5" w:rsidRPr="001B7CB5" w:rsidRDefault="005B09F5" w:rsidP="00017B05">
      <w:pPr>
        <w:rPr>
          <w:i/>
          <w:color w:val="000000"/>
        </w:rPr>
      </w:pPr>
      <w:r w:rsidRPr="001B7CB5">
        <w:rPr>
          <w:color w:val="000000"/>
        </w:rPr>
        <w:t xml:space="preserve">David </w:t>
      </w:r>
      <w:proofErr w:type="gramStart"/>
      <w:r w:rsidRPr="001B7CB5">
        <w:rPr>
          <w:color w:val="000000"/>
        </w:rPr>
        <w:t>Swanson</w:t>
      </w:r>
      <w:r w:rsidR="001F2EF5" w:rsidRPr="001B7CB5">
        <w:rPr>
          <w:color w:val="000000"/>
        </w:rPr>
        <w:t xml:space="preserve"> </w:t>
      </w:r>
      <w:r w:rsidR="001F2EF5" w:rsidRPr="001B7CB5">
        <w:rPr>
          <w:i/>
          <w:color w:val="000000"/>
        </w:rPr>
        <w:t xml:space="preserve"> War</w:t>
      </w:r>
      <w:proofErr w:type="gramEnd"/>
      <w:r w:rsidR="001F2EF5" w:rsidRPr="001B7CB5">
        <w:rPr>
          <w:i/>
          <w:color w:val="000000"/>
        </w:rPr>
        <w:t xml:space="preserve"> Is a Lie</w:t>
      </w:r>
    </w:p>
    <w:p w14:paraId="5DC7C9B1" w14:textId="77777777" w:rsidR="00B13428" w:rsidRPr="001B7CB5" w:rsidRDefault="00B13428" w:rsidP="00017B05">
      <w:pPr>
        <w:rPr>
          <w:i/>
          <w:color w:val="000000"/>
        </w:rPr>
      </w:pPr>
      <w:bookmarkStart w:id="0" w:name="_GoBack"/>
      <w:bookmarkEnd w:id="0"/>
    </w:p>
    <w:p w14:paraId="31D28A04" w14:textId="586622C2" w:rsidR="00C549A9" w:rsidRPr="001B7CB5" w:rsidRDefault="00C549A9" w:rsidP="00C549A9">
      <w:pPr>
        <w:widowControl w:val="0"/>
        <w:autoSpaceDE w:val="0"/>
        <w:autoSpaceDN w:val="0"/>
        <w:adjustRightInd w:val="0"/>
        <w:rPr>
          <w:lang w:eastAsia="ja-JP"/>
        </w:rPr>
      </w:pPr>
      <w:r w:rsidRPr="001B7CB5">
        <w:rPr>
          <w:lang w:eastAsia="ja-JP"/>
        </w:rPr>
        <w:t>More interviews with soldiers looking back</w:t>
      </w:r>
      <w:r w:rsidR="00B13428" w:rsidRPr="001B7CB5">
        <w:rPr>
          <w:lang w:eastAsia="ja-JP"/>
        </w:rPr>
        <w:t xml:space="preserve"> can be </w:t>
      </w:r>
      <w:proofErr w:type="gramStart"/>
      <w:r w:rsidR="00B13428" w:rsidRPr="001B7CB5">
        <w:rPr>
          <w:lang w:eastAsia="ja-JP"/>
        </w:rPr>
        <w:t>found  at</w:t>
      </w:r>
      <w:proofErr w:type="gramEnd"/>
      <w:r w:rsidR="00B13428" w:rsidRPr="001B7CB5">
        <w:rPr>
          <w:lang w:eastAsia="ja-JP"/>
        </w:rPr>
        <w:t xml:space="preserve"> </w:t>
      </w:r>
      <w:hyperlink r:id="rId14" w:history="1">
        <w:r w:rsidRPr="001B7CB5">
          <w:rPr>
            <w:color w:val="386EFF"/>
            <w:u w:val="single" w:color="386EFF"/>
            <w:lang w:eastAsia="ja-JP"/>
          </w:rPr>
          <w:t>http://www.ivaw.org/wintersoldier</w:t>
        </w:r>
      </w:hyperlink>
    </w:p>
    <w:p w14:paraId="4AC1F0F0" w14:textId="77777777" w:rsidR="00DE4D66" w:rsidRPr="001B7CB5" w:rsidRDefault="00DE4D66" w:rsidP="00C549A9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67964E54" w14:textId="7FF1C87E" w:rsidR="00EE71F1" w:rsidRPr="001B7CB5" w:rsidRDefault="00DE4D66" w:rsidP="00B13428">
      <w:pPr>
        <w:rPr>
          <w:color w:val="000000"/>
        </w:rPr>
      </w:pPr>
      <w:r w:rsidRPr="001B7CB5">
        <w:rPr>
          <w:color w:val="000000"/>
        </w:rPr>
        <w:t xml:space="preserve">A number of documentaries and clips address vets looking back on war killings.  A particular </w:t>
      </w:r>
      <w:r w:rsidR="001B7CB5">
        <w:rPr>
          <w:color w:val="000000"/>
        </w:rPr>
        <w:t xml:space="preserve">July 12, </w:t>
      </w:r>
      <w:r w:rsidRPr="001B7CB5">
        <w:rPr>
          <w:color w:val="000000"/>
        </w:rPr>
        <w:t xml:space="preserve">2007 tragedy was captured on </w:t>
      </w:r>
      <w:r w:rsidR="001B7CB5">
        <w:rPr>
          <w:color w:val="000000"/>
        </w:rPr>
        <w:t xml:space="preserve">military </w:t>
      </w:r>
      <w:r w:rsidRPr="001B7CB5">
        <w:rPr>
          <w:color w:val="000000"/>
        </w:rPr>
        <w:t>video.  It became known as the “collateral murder” video</w:t>
      </w:r>
      <w:r w:rsidR="0092004C" w:rsidRPr="001B7CB5">
        <w:rPr>
          <w:color w:val="000000"/>
        </w:rPr>
        <w:t xml:space="preserve"> (available free online but brutal)</w:t>
      </w:r>
      <w:r w:rsidRPr="001B7CB5">
        <w:rPr>
          <w:color w:val="000000"/>
        </w:rPr>
        <w:t xml:space="preserve">. Some unarmed journalists and a </w:t>
      </w:r>
      <w:proofErr w:type="gramStart"/>
      <w:r w:rsidRPr="001B7CB5">
        <w:rPr>
          <w:color w:val="000000"/>
        </w:rPr>
        <w:t>good</w:t>
      </w:r>
      <w:proofErr w:type="gramEnd"/>
      <w:r w:rsidRPr="001B7CB5">
        <w:rPr>
          <w:color w:val="000000"/>
        </w:rPr>
        <w:t xml:space="preserve"> Samaritan and his children were shot</w:t>
      </w:r>
      <w:r w:rsidR="001B7CB5">
        <w:rPr>
          <w:color w:val="000000"/>
        </w:rPr>
        <w:t xml:space="preserve"> by a US helicopter crew</w:t>
      </w:r>
      <w:r w:rsidRPr="001B7CB5">
        <w:rPr>
          <w:color w:val="000000"/>
        </w:rPr>
        <w:t xml:space="preserve">. One of the members of the gun crew reviews the tragedy in the </w:t>
      </w:r>
      <w:r w:rsidR="001B7CB5">
        <w:rPr>
          <w:color w:val="000000"/>
        </w:rPr>
        <w:t xml:space="preserve">short </w:t>
      </w:r>
      <w:r w:rsidRPr="001B7CB5">
        <w:rPr>
          <w:color w:val="000000"/>
        </w:rPr>
        <w:t xml:space="preserve">documentary </w:t>
      </w:r>
      <w:r w:rsidRPr="001B7CB5">
        <w:rPr>
          <w:i/>
          <w:color w:val="000000"/>
        </w:rPr>
        <w:t>Incident in N</w:t>
      </w:r>
      <w:r w:rsidR="00B13428" w:rsidRPr="001B7CB5">
        <w:rPr>
          <w:i/>
          <w:color w:val="000000"/>
        </w:rPr>
        <w:t xml:space="preserve">ew Baghdad, </w:t>
      </w:r>
      <w:r w:rsidR="00B13428" w:rsidRPr="001B7CB5">
        <w:rPr>
          <w:color w:val="000000"/>
        </w:rPr>
        <w:t>which was nominated for an Academy Award.</w:t>
      </w:r>
    </w:p>
    <w:p w14:paraId="575EB7A3" w14:textId="77777777" w:rsidR="00B13428" w:rsidRPr="001B7CB5" w:rsidRDefault="00B13428" w:rsidP="00B13428">
      <w:pPr>
        <w:rPr>
          <w:i/>
          <w:color w:val="000000"/>
        </w:rPr>
      </w:pPr>
    </w:p>
    <w:p w14:paraId="6B4775C7" w14:textId="221C26E2" w:rsidR="00EE71F1" w:rsidRPr="001B7CB5" w:rsidRDefault="00EE71F1" w:rsidP="00B13428">
      <w:pPr>
        <w:rPr>
          <w:color w:val="000000"/>
        </w:rPr>
      </w:pPr>
      <w:r w:rsidRPr="001B7CB5">
        <w:rPr>
          <w:color w:val="000000"/>
        </w:rPr>
        <w:t xml:space="preserve">The documentary </w:t>
      </w:r>
      <w:r w:rsidRPr="001B7CB5">
        <w:rPr>
          <w:i/>
          <w:color w:val="000000"/>
        </w:rPr>
        <w:t xml:space="preserve">Hidden Battles </w:t>
      </w:r>
      <w:r w:rsidRPr="001B7CB5">
        <w:rPr>
          <w:color w:val="000000"/>
        </w:rPr>
        <w:t>features the psychological impact of killing</w:t>
      </w:r>
      <w:r w:rsidR="00B13428" w:rsidRPr="001B7CB5">
        <w:rPr>
          <w:color w:val="000000"/>
        </w:rPr>
        <w:t xml:space="preserve"> on the lives of five soldiers </w:t>
      </w:r>
      <w:r w:rsidRPr="001B7CB5">
        <w:rPr>
          <w:color w:val="000000"/>
        </w:rPr>
        <w:t>from different countries. “Consciously apoli</w:t>
      </w:r>
      <w:r w:rsidR="001B7CB5" w:rsidRPr="001B7CB5">
        <w:rPr>
          <w:color w:val="000000"/>
        </w:rPr>
        <w:t>tic</w:t>
      </w:r>
      <w:r w:rsidRPr="001B7CB5">
        <w:rPr>
          <w:color w:val="000000"/>
        </w:rPr>
        <w:t>al but dee</w:t>
      </w:r>
      <w:r w:rsidR="001B7CB5" w:rsidRPr="001B7CB5">
        <w:rPr>
          <w:color w:val="000000"/>
        </w:rPr>
        <w:t>pl</w:t>
      </w:r>
      <w:r w:rsidRPr="001B7CB5">
        <w:rPr>
          <w:color w:val="000000"/>
        </w:rPr>
        <w:t xml:space="preserve">y psychological.” </w:t>
      </w:r>
    </w:p>
    <w:p w14:paraId="6423775E" w14:textId="77777777" w:rsidR="00B13428" w:rsidRPr="001B7CB5" w:rsidRDefault="00B13428" w:rsidP="00B13428">
      <w:pPr>
        <w:rPr>
          <w:i/>
          <w:color w:val="000000"/>
        </w:rPr>
      </w:pPr>
    </w:p>
    <w:p w14:paraId="3F86295F" w14:textId="2BA42D23" w:rsidR="001849AF" w:rsidRPr="001B7CB5" w:rsidRDefault="001849AF" w:rsidP="00B13428">
      <w:pPr>
        <w:rPr>
          <w:i/>
          <w:color w:val="000000"/>
        </w:rPr>
      </w:pPr>
      <w:r w:rsidRPr="001B7CB5">
        <w:rPr>
          <w:i/>
          <w:color w:val="000000"/>
        </w:rPr>
        <w:t xml:space="preserve"> The Ground </w:t>
      </w:r>
      <w:proofErr w:type="gramStart"/>
      <w:r w:rsidRPr="001B7CB5">
        <w:rPr>
          <w:i/>
          <w:color w:val="000000"/>
        </w:rPr>
        <w:t xml:space="preserve">Truth </w:t>
      </w:r>
      <w:r w:rsidRPr="001B7CB5">
        <w:rPr>
          <w:color w:val="000000"/>
        </w:rPr>
        <w:t xml:space="preserve"> is</w:t>
      </w:r>
      <w:proofErr w:type="gramEnd"/>
      <w:r w:rsidRPr="001B7CB5">
        <w:rPr>
          <w:color w:val="000000"/>
        </w:rPr>
        <w:t xml:space="preserve"> a documentary featuring US veterans of the war in Iraq.</w:t>
      </w:r>
    </w:p>
    <w:p w14:paraId="0D44F292" w14:textId="77777777" w:rsidR="00DE4D66" w:rsidRPr="001B7CB5" w:rsidRDefault="00DE4D66" w:rsidP="00C549A9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45237473" w14:textId="77777777" w:rsidR="00105AB9" w:rsidRPr="001B7CB5" w:rsidRDefault="00105AB9" w:rsidP="00C549A9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3BD96BE5" w14:textId="77777777" w:rsidR="00017B05" w:rsidRPr="001B7CB5" w:rsidRDefault="00017B05"/>
    <w:sectPr w:rsidR="00017B05" w:rsidRPr="001B7CB5" w:rsidSect="0032150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59706" w14:textId="77777777" w:rsidR="0092004C" w:rsidRDefault="0092004C" w:rsidP="00B13428">
      <w:r>
        <w:separator/>
      </w:r>
    </w:p>
  </w:endnote>
  <w:endnote w:type="continuationSeparator" w:id="0">
    <w:p w14:paraId="40939E5B" w14:textId="77777777" w:rsidR="0092004C" w:rsidRDefault="0092004C" w:rsidP="00B1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87398" w14:textId="77777777" w:rsidR="0092004C" w:rsidRDefault="0092004C" w:rsidP="00B13428">
      <w:r>
        <w:separator/>
      </w:r>
    </w:p>
  </w:footnote>
  <w:footnote w:type="continuationSeparator" w:id="0">
    <w:p w14:paraId="451EDF99" w14:textId="77777777" w:rsidR="0092004C" w:rsidRDefault="0092004C" w:rsidP="00B1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3F42"/>
    <w:multiLevelType w:val="hybridMultilevel"/>
    <w:tmpl w:val="6CDEFDF2"/>
    <w:lvl w:ilvl="0" w:tplc="7842E09C">
      <w:start w:val="3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05"/>
    <w:rsid w:val="00017B05"/>
    <w:rsid w:val="00105AB9"/>
    <w:rsid w:val="001849AF"/>
    <w:rsid w:val="001B7CB5"/>
    <w:rsid w:val="001F2EF5"/>
    <w:rsid w:val="002550AE"/>
    <w:rsid w:val="003137AB"/>
    <w:rsid w:val="0032150C"/>
    <w:rsid w:val="003325F2"/>
    <w:rsid w:val="0044165F"/>
    <w:rsid w:val="004D5BD3"/>
    <w:rsid w:val="00532A1D"/>
    <w:rsid w:val="005B09F5"/>
    <w:rsid w:val="00600E2A"/>
    <w:rsid w:val="00632754"/>
    <w:rsid w:val="007C23F5"/>
    <w:rsid w:val="008978B3"/>
    <w:rsid w:val="009146CA"/>
    <w:rsid w:val="0092004C"/>
    <w:rsid w:val="00A64881"/>
    <w:rsid w:val="00B13428"/>
    <w:rsid w:val="00B60070"/>
    <w:rsid w:val="00BC191C"/>
    <w:rsid w:val="00BD36EA"/>
    <w:rsid w:val="00C549A9"/>
    <w:rsid w:val="00C71804"/>
    <w:rsid w:val="00CE6A6F"/>
    <w:rsid w:val="00D0666A"/>
    <w:rsid w:val="00D84F41"/>
    <w:rsid w:val="00DE4D66"/>
    <w:rsid w:val="00ED6F79"/>
    <w:rsid w:val="00E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004E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B0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B0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17B05"/>
  </w:style>
  <w:style w:type="character" w:styleId="FollowedHyperlink">
    <w:name w:val="FollowedHyperlink"/>
    <w:basedOn w:val="DefaultParagraphFont"/>
    <w:uiPriority w:val="99"/>
    <w:semiHidden/>
    <w:unhideWhenUsed/>
    <w:rsid w:val="00105A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7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4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42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34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42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B0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7B0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17B05"/>
  </w:style>
  <w:style w:type="character" w:styleId="FollowedHyperlink">
    <w:name w:val="FollowedHyperlink"/>
    <w:basedOn w:val="DefaultParagraphFont"/>
    <w:uiPriority w:val="99"/>
    <w:semiHidden/>
    <w:unhideWhenUsed/>
    <w:rsid w:val="00105A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7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4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42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34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42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rite.edu/academics/programs/soul-repair/resources/" TargetMode="External"/><Relationship Id="rId12" Type="http://schemas.openxmlformats.org/officeDocument/2006/relationships/hyperlink" Target="http://www.fas.org/irp/doddir/dod/i1300_06.pdf" TargetMode="External"/><Relationship Id="rId13" Type="http://schemas.openxmlformats.org/officeDocument/2006/relationships/hyperlink" Target="http://centeronconscience.org" TargetMode="External"/><Relationship Id="rId14" Type="http://schemas.openxmlformats.org/officeDocument/2006/relationships/hyperlink" Target="http://www.ivaw.org/wintersoldier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oldiers-themovie.com" TargetMode="External"/><Relationship Id="rId9" Type="http://schemas.openxmlformats.org/officeDocument/2006/relationships/hyperlink" Target="http://www.pbs.org/pov/soldiersofconscience/special_kilner.php" TargetMode="External"/><Relationship Id="rId10" Type="http://schemas.openxmlformats.org/officeDocument/2006/relationships/hyperlink" Target="http://maketheconnecti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604</Words>
  <Characters>3449</Characters>
  <Application>Microsoft Macintosh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Blumenshine</dc:creator>
  <cp:keywords/>
  <dc:description/>
  <cp:lastModifiedBy>Amy Blumenshine</cp:lastModifiedBy>
  <cp:revision>5</cp:revision>
  <dcterms:created xsi:type="dcterms:W3CDTF">2015-11-25T14:25:00Z</dcterms:created>
  <dcterms:modified xsi:type="dcterms:W3CDTF">2016-03-24T17:56:00Z</dcterms:modified>
</cp:coreProperties>
</file>